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27364" w14:textId="77777777" w:rsidR="00E978FB" w:rsidRDefault="00E978FB">
      <w:pPr>
        <w:pStyle w:val="GvdeMetni"/>
        <w:rPr>
          <w:rFonts w:ascii="Times New Roman"/>
          <w:sz w:val="20"/>
        </w:rPr>
      </w:pPr>
    </w:p>
    <w:p w14:paraId="48C1A2B6" w14:textId="77777777" w:rsidR="00E978FB" w:rsidRDefault="00E978FB">
      <w:pPr>
        <w:pStyle w:val="GvdeMetni"/>
        <w:rPr>
          <w:rFonts w:ascii="Times New Roman"/>
        </w:rPr>
      </w:pPr>
    </w:p>
    <w:p w14:paraId="478C02B9" w14:textId="77777777" w:rsidR="00E978FB" w:rsidRDefault="00000000">
      <w:pPr>
        <w:spacing w:before="35"/>
        <w:ind w:left="340"/>
        <w:rPr>
          <w:b/>
          <w:sz w:val="32"/>
        </w:rPr>
      </w:pPr>
      <w:r>
        <w:rPr>
          <w:b/>
          <w:sz w:val="32"/>
        </w:rPr>
        <w:t>UNIT 8</w:t>
      </w:r>
    </w:p>
    <w:p w14:paraId="61514E8B" w14:textId="77777777" w:rsidR="00E978FB" w:rsidRDefault="00E978FB">
      <w:pPr>
        <w:pStyle w:val="GvdeMetni"/>
        <w:spacing w:before="5"/>
        <w:rPr>
          <w:b/>
          <w:sz w:val="46"/>
        </w:rPr>
      </w:pPr>
    </w:p>
    <w:p w14:paraId="073F1473" w14:textId="77777777" w:rsidR="00E978FB" w:rsidRDefault="00000000">
      <w:pPr>
        <w:pStyle w:val="Balk1"/>
      </w:pPr>
      <w:r>
        <w:t>Complete the sentences with the correct words.</w:t>
      </w:r>
    </w:p>
    <w:p w14:paraId="1A002D1D" w14:textId="77777777" w:rsidR="00E978FB" w:rsidRDefault="00E978FB">
      <w:pPr>
        <w:pStyle w:val="GvdeMetni"/>
        <w:spacing w:before="6"/>
        <w:rPr>
          <w:b/>
          <w:sz w:val="15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1"/>
        <w:gridCol w:w="1998"/>
        <w:gridCol w:w="2042"/>
        <w:gridCol w:w="1852"/>
        <w:gridCol w:w="1939"/>
      </w:tblGrid>
      <w:tr w:rsidR="00E978FB" w14:paraId="5F9C4CED" w14:textId="77777777">
        <w:trPr>
          <w:trHeight w:val="424"/>
        </w:trPr>
        <w:tc>
          <w:tcPr>
            <w:tcW w:w="1881" w:type="dxa"/>
            <w:tcBorders>
              <w:right w:val="nil"/>
            </w:tcBorders>
          </w:tcPr>
          <w:p w14:paraId="13CF60E5" w14:textId="77777777" w:rsidR="00E978FB" w:rsidRDefault="00000000">
            <w:pPr>
              <w:pStyle w:val="TableParagraph"/>
              <w:spacing w:before="56"/>
              <w:ind w:left="580"/>
            </w:pPr>
            <w:r>
              <w:t>recovery</w:t>
            </w:r>
          </w:p>
        </w:tc>
        <w:tc>
          <w:tcPr>
            <w:tcW w:w="1998" w:type="dxa"/>
            <w:tcBorders>
              <w:left w:val="nil"/>
              <w:right w:val="nil"/>
            </w:tcBorders>
          </w:tcPr>
          <w:p w14:paraId="15C4DCE1" w14:textId="77777777" w:rsidR="00E978FB" w:rsidRDefault="00000000">
            <w:pPr>
              <w:pStyle w:val="TableParagraph"/>
              <w:spacing w:before="56"/>
              <w:ind w:left="523"/>
            </w:pPr>
            <w:r>
              <w:t>remarkable</w:t>
            </w:r>
          </w:p>
        </w:tc>
        <w:tc>
          <w:tcPr>
            <w:tcW w:w="2042" w:type="dxa"/>
            <w:tcBorders>
              <w:left w:val="nil"/>
              <w:right w:val="nil"/>
            </w:tcBorders>
          </w:tcPr>
          <w:p w14:paraId="3C5A533E" w14:textId="77777777" w:rsidR="00E978FB" w:rsidRDefault="00000000">
            <w:pPr>
              <w:pStyle w:val="TableParagraph"/>
              <w:spacing w:before="56"/>
              <w:ind w:left="457"/>
            </w:pPr>
            <w:r>
              <w:t>researchers</w:t>
            </w:r>
          </w:p>
        </w:tc>
        <w:tc>
          <w:tcPr>
            <w:tcW w:w="1852" w:type="dxa"/>
            <w:tcBorders>
              <w:left w:val="nil"/>
              <w:right w:val="nil"/>
            </w:tcBorders>
          </w:tcPr>
          <w:p w14:paraId="70385181" w14:textId="77777777" w:rsidR="00E978FB" w:rsidRDefault="00000000">
            <w:pPr>
              <w:pStyle w:val="TableParagraph"/>
              <w:spacing w:before="56"/>
              <w:ind w:left="547"/>
            </w:pPr>
            <w:r>
              <w:t>surgery</w:t>
            </w:r>
          </w:p>
        </w:tc>
        <w:tc>
          <w:tcPr>
            <w:tcW w:w="1939" w:type="dxa"/>
            <w:tcBorders>
              <w:left w:val="nil"/>
            </w:tcBorders>
          </w:tcPr>
          <w:p w14:paraId="3B9BB5DA" w14:textId="77777777" w:rsidR="00E978FB" w:rsidRDefault="00000000">
            <w:pPr>
              <w:pStyle w:val="TableParagraph"/>
              <w:spacing w:before="56"/>
              <w:ind w:left="643"/>
            </w:pPr>
            <w:r>
              <w:t>version</w:t>
            </w:r>
          </w:p>
        </w:tc>
      </w:tr>
    </w:tbl>
    <w:p w14:paraId="0A400D0C" w14:textId="77777777" w:rsidR="00E978FB" w:rsidRDefault="00E978FB">
      <w:pPr>
        <w:pStyle w:val="GvdeMetni"/>
        <w:spacing w:before="2"/>
        <w:rPr>
          <w:b/>
          <w:sz w:val="32"/>
        </w:rPr>
      </w:pPr>
    </w:p>
    <w:p w14:paraId="56413CE1" w14:textId="77777777" w:rsidR="00E978FB" w:rsidRDefault="00000000">
      <w:pPr>
        <w:pStyle w:val="ListeParagraf"/>
        <w:numPr>
          <w:ilvl w:val="0"/>
          <w:numId w:val="3"/>
        </w:numPr>
        <w:tabs>
          <w:tab w:val="left" w:pos="906"/>
          <w:tab w:val="left" w:pos="907"/>
          <w:tab w:val="left" w:pos="4249"/>
        </w:tabs>
      </w:pPr>
      <w:r>
        <w:t>The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time after the operation is about two to four</w:t>
      </w:r>
      <w:r>
        <w:rPr>
          <w:spacing w:val="-11"/>
        </w:rPr>
        <w:t xml:space="preserve"> </w:t>
      </w:r>
      <w:r>
        <w:t>weeks.</w:t>
      </w:r>
    </w:p>
    <w:p w14:paraId="1FC9746F" w14:textId="77777777" w:rsidR="00E978FB" w:rsidRDefault="00E978FB">
      <w:pPr>
        <w:pStyle w:val="GvdeMetni"/>
        <w:spacing w:before="6"/>
        <w:rPr>
          <w:sz w:val="28"/>
        </w:rPr>
      </w:pPr>
    </w:p>
    <w:p w14:paraId="0E8480FF" w14:textId="77777777" w:rsidR="00E978FB" w:rsidRDefault="00000000">
      <w:pPr>
        <w:pStyle w:val="ListeParagraf"/>
        <w:numPr>
          <w:ilvl w:val="0"/>
          <w:numId w:val="3"/>
        </w:numPr>
        <w:tabs>
          <w:tab w:val="left" w:pos="906"/>
          <w:tab w:val="left" w:pos="907"/>
          <w:tab w:val="left" w:pos="6836"/>
        </w:tabs>
        <w:ind w:hanging="568"/>
      </w:pPr>
      <w:r>
        <w:t>You need to download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latest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of the</w:t>
      </w:r>
      <w:r>
        <w:rPr>
          <w:spacing w:val="-4"/>
        </w:rPr>
        <w:t xml:space="preserve"> </w:t>
      </w:r>
      <w:r>
        <w:t>app.</w:t>
      </w:r>
    </w:p>
    <w:p w14:paraId="0C5572BC" w14:textId="77777777" w:rsidR="00E978FB" w:rsidRDefault="00E978FB">
      <w:pPr>
        <w:pStyle w:val="GvdeMetni"/>
        <w:spacing w:before="9"/>
        <w:rPr>
          <w:sz w:val="28"/>
        </w:rPr>
      </w:pPr>
    </w:p>
    <w:p w14:paraId="451F3D56" w14:textId="77777777" w:rsidR="00E978FB" w:rsidRDefault="00000000">
      <w:pPr>
        <w:pStyle w:val="ListeParagraf"/>
        <w:numPr>
          <w:ilvl w:val="0"/>
          <w:numId w:val="3"/>
        </w:numPr>
        <w:tabs>
          <w:tab w:val="left" w:pos="906"/>
          <w:tab w:val="left" w:pos="907"/>
          <w:tab w:val="left" w:pos="4995"/>
        </w:tabs>
        <w:spacing w:line="273" w:lineRule="auto"/>
        <w:ind w:right="423"/>
      </w:pPr>
      <w:r>
        <w:t>The</w:t>
      </w:r>
      <w:r>
        <w:rPr>
          <w:spacing w:val="1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at the university are conducting experiments and will share their findings later this</w:t>
      </w:r>
      <w:r>
        <w:rPr>
          <w:spacing w:val="-5"/>
        </w:rPr>
        <w:t xml:space="preserve"> </w:t>
      </w:r>
      <w:r>
        <w:t>year.</w:t>
      </w:r>
    </w:p>
    <w:p w14:paraId="5A80D811" w14:textId="77777777" w:rsidR="00E978FB" w:rsidRDefault="00E978FB">
      <w:pPr>
        <w:pStyle w:val="GvdeMetni"/>
        <w:spacing w:before="9"/>
        <w:rPr>
          <w:sz w:val="25"/>
        </w:rPr>
      </w:pPr>
    </w:p>
    <w:p w14:paraId="1BEDFD7D" w14:textId="77777777" w:rsidR="00E978FB" w:rsidRDefault="00000000">
      <w:pPr>
        <w:pStyle w:val="ListeParagraf"/>
        <w:numPr>
          <w:ilvl w:val="0"/>
          <w:numId w:val="3"/>
        </w:numPr>
        <w:tabs>
          <w:tab w:val="left" w:pos="906"/>
          <w:tab w:val="left" w:pos="907"/>
          <w:tab w:val="left" w:pos="4990"/>
        </w:tabs>
        <w:ind w:hanging="568"/>
      </w:pPr>
      <w:r>
        <w:t>He is having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 replace his hip joint after he fell over last</w:t>
      </w:r>
      <w:r>
        <w:rPr>
          <w:spacing w:val="-13"/>
        </w:rPr>
        <w:t xml:space="preserve"> </w:t>
      </w:r>
      <w:r>
        <w:t>month.</w:t>
      </w:r>
    </w:p>
    <w:p w14:paraId="14225AD0" w14:textId="77777777" w:rsidR="00E978FB" w:rsidRDefault="00E978FB">
      <w:pPr>
        <w:pStyle w:val="GvdeMetni"/>
        <w:spacing w:before="6"/>
        <w:rPr>
          <w:sz w:val="28"/>
        </w:rPr>
      </w:pPr>
    </w:p>
    <w:p w14:paraId="05028C19" w14:textId="77777777" w:rsidR="00E978FB" w:rsidRDefault="00000000">
      <w:pPr>
        <w:pStyle w:val="ListeParagraf"/>
        <w:numPr>
          <w:ilvl w:val="0"/>
          <w:numId w:val="3"/>
        </w:numPr>
        <w:tabs>
          <w:tab w:val="left" w:pos="906"/>
          <w:tab w:val="left" w:pos="907"/>
          <w:tab w:val="left" w:pos="5250"/>
        </w:tabs>
        <w:spacing w:line="276" w:lineRule="auto"/>
        <w:ind w:right="319"/>
      </w:pPr>
      <w:r>
        <w:t>My sister</w:t>
      </w:r>
      <w:r>
        <w:rPr>
          <w:spacing w:val="-3"/>
        </w:rPr>
        <w:t xml:space="preserve"> </w:t>
      </w:r>
      <w:r>
        <w:t xml:space="preserve">has </w:t>
      </w:r>
      <w:proofErr w:type="gramStart"/>
      <w:r>
        <w:t>a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ability to handle anything that comes her way—she is</w:t>
      </w:r>
      <w:r>
        <w:rPr>
          <w:spacing w:val="-1"/>
        </w:rPr>
        <w:t xml:space="preserve"> </w:t>
      </w:r>
      <w:r>
        <w:t>amazing!</w:t>
      </w:r>
    </w:p>
    <w:p w14:paraId="4DC546D7" w14:textId="77777777" w:rsidR="00E978FB" w:rsidRDefault="00000000">
      <w:pPr>
        <w:pStyle w:val="GvdeMetni"/>
        <w:spacing w:before="141"/>
        <w:ind w:left="340"/>
      </w:pPr>
      <w:r>
        <w:t>ANSWERS: 1. recovery, 2. version, 3. researchers, 4. surgery, 5. remarkable</w:t>
      </w:r>
    </w:p>
    <w:p w14:paraId="243B82F2" w14:textId="77777777" w:rsidR="00E978FB" w:rsidRDefault="00000000">
      <w:pPr>
        <w:pStyle w:val="GvdeMetni"/>
        <w:spacing w:before="41"/>
        <w:ind w:left="340"/>
      </w:pPr>
      <w:r>
        <w:t>POINTS: 5</w:t>
      </w:r>
    </w:p>
    <w:p w14:paraId="1A1B336A" w14:textId="77777777" w:rsidR="00E978FB" w:rsidRDefault="00E978FB">
      <w:pPr>
        <w:pStyle w:val="GvdeMetni"/>
      </w:pPr>
    </w:p>
    <w:p w14:paraId="20903783" w14:textId="77777777" w:rsidR="00E978FB" w:rsidRDefault="00E978FB">
      <w:pPr>
        <w:pStyle w:val="GvdeMetni"/>
        <w:spacing w:before="2"/>
        <w:rPr>
          <w:sz w:val="32"/>
        </w:rPr>
      </w:pPr>
    </w:p>
    <w:p w14:paraId="57AE5370" w14:textId="77777777" w:rsidR="00E978FB" w:rsidRDefault="00000000">
      <w:pPr>
        <w:pStyle w:val="Balk1"/>
      </w:pPr>
      <w:r>
        <w:t>Match the words to the definitions.</w:t>
      </w:r>
    </w:p>
    <w:p w14:paraId="55C3C807" w14:textId="77777777" w:rsidR="00E978FB" w:rsidRDefault="00E978FB">
      <w:pPr>
        <w:pStyle w:val="GvdeMetni"/>
        <w:rPr>
          <w:b/>
          <w:sz w:val="20"/>
        </w:rPr>
      </w:pPr>
    </w:p>
    <w:p w14:paraId="52DD944D" w14:textId="77777777" w:rsidR="00E978FB" w:rsidRDefault="00E978FB">
      <w:pPr>
        <w:pStyle w:val="GvdeMetni"/>
        <w:spacing w:before="1"/>
        <w:rPr>
          <w:b/>
          <w:sz w:val="14"/>
        </w:rPr>
      </w:pPr>
    </w:p>
    <w:tbl>
      <w:tblPr>
        <w:tblStyle w:val="TableNormal"/>
        <w:tblW w:w="0" w:type="auto"/>
        <w:tblInd w:w="255" w:type="dxa"/>
        <w:tblLayout w:type="fixed"/>
        <w:tblLook w:val="01E0" w:firstRow="1" w:lastRow="1" w:firstColumn="1" w:lastColumn="1" w:noHBand="0" w:noVBand="0"/>
      </w:tblPr>
      <w:tblGrid>
        <w:gridCol w:w="588"/>
        <w:gridCol w:w="1329"/>
        <w:gridCol w:w="1217"/>
        <w:gridCol w:w="1081"/>
        <w:gridCol w:w="404"/>
        <w:gridCol w:w="5117"/>
      </w:tblGrid>
      <w:tr w:rsidR="00E978FB" w14:paraId="1555EEAC" w14:textId="77777777">
        <w:trPr>
          <w:trHeight w:val="656"/>
        </w:trPr>
        <w:tc>
          <w:tcPr>
            <w:tcW w:w="588" w:type="dxa"/>
          </w:tcPr>
          <w:p w14:paraId="198F2D0F" w14:textId="77777777" w:rsidR="00E978FB" w:rsidRDefault="00000000">
            <w:pPr>
              <w:pStyle w:val="TableParagraph"/>
              <w:ind w:right="106"/>
              <w:jc w:val="right"/>
            </w:pPr>
            <w:r>
              <w:t>6.</w:t>
            </w:r>
          </w:p>
        </w:tc>
        <w:tc>
          <w:tcPr>
            <w:tcW w:w="1329" w:type="dxa"/>
          </w:tcPr>
          <w:p w14:paraId="24C05F2F" w14:textId="77777777" w:rsidR="00E978FB" w:rsidRDefault="00000000">
            <w:pPr>
              <w:pStyle w:val="TableParagraph"/>
              <w:ind w:left="106"/>
            </w:pPr>
            <w:r>
              <w:t>device</w:t>
            </w:r>
          </w:p>
        </w:tc>
        <w:tc>
          <w:tcPr>
            <w:tcW w:w="1217" w:type="dxa"/>
          </w:tcPr>
          <w:p w14:paraId="03105389" w14:textId="77777777" w:rsidR="00E978FB" w:rsidRDefault="00000000">
            <w:pPr>
              <w:pStyle w:val="TableParagraph"/>
              <w:spacing w:before="1"/>
              <w:ind w:left="263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>
              <w:rPr>
                <w:rFonts w:ascii="Segoe UI Symbol" w:eastAsia="Segoe UI Symbol" w:hAnsi="Segoe UI Symbol" w:cs="Segoe UI Symbol"/>
                <w:sz w:val="16"/>
                <w:szCs w:val="16"/>
              </w:rPr>
              <w:t>⬤</w:t>
            </w:r>
          </w:p>
        </w:tc>
        <w:tc>
          <w:tcPr>
            <w:tcW w:w="1081" w:type="dxa"/>
          </w:tcPr>
          <w:p w14:paraId="246170DC" w14:textId="77777777" w:rsidR="00E978FB" w:rsidRDefault="00000000">
            <w:pPr>
              <w:pStyle w:val="TableParagraph"/>
              <w:spacing w:before="1"/>
              <w:ind w:right="120"/>
              <w:jc w:val="right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>
              <w:rPr>
                <w:rFonts w:ascii="Segoe UI Symbol" w:eastAsia="Segoe UI Symbol" w:hAnsi="Segoe UI Symbol" w:cs="Segoe UI Symbol"/>
                <w:sz w:val="16"/>
                <w:szCs w:val="16"/>
              </w:rPr>
              <w:t>⬤</w:t>
            </w:r>
          </w:p>
        </w:tc>
        <w:tc>
          <w:tcPr>
            <w:tcW w:w="404" w:type="dxa"/>
          </w:tcPr>
          <w:p w14:paraId="49336358" w14:textId="77777777" w:rsidR="00E978FB" w:rsidRDefault="00000000">
            <w:pPr>
              <w:pStyle w:val="TableParagraph"/>
              <w:ind w:right="101"/>
              <w:jc w:val="right"/>
            </w:pPr>
            <w:r>
              <w:t>a.</w:t>
            </w:r>
          </w:p>
        </w:tc>
        <w:tc>
          <w:tcPr>
            <w:tcW w:w="5117" w:type="dxa"/>
          </w:tcPr>
          <w:p w14:paraId="5376F305" w14:textId="77777777" w:rsidR="00E978FB" w:rsidRDefault="00000000">
            <w:pPr>
              <w:pStyle w:val="TableParagraph"/>
              <w:spacing w:line="276" w:lineRule="auto"/>
              <w:ind w:left="112" w:right="518"/>
            </w:pPr>
            <w:r>
              <w:t>an object or machine that has been invented for a specific purpose</w:t>
            </w:r>
          </w:p>
        </w:tc>
      </w:tr>
      <w:tr w:rsidR="00E978FB" w14:paraId="2E0F1416" w14:textId="77777777">
        <w:trPr>
          <w:trHeight w:val="428"/>
        </w:trPr>
        <w:tc>
          <w:tcPr>
            <w:tcW w:w="588" w:type="dxa"/>
          </w:tcPr>
          <w:p w14:paraId="1CB1E686" w14:textId="77777777" w:rsidR="00E978FB" w:rsidRDefault="00000000">
            <w:pPr>
              <w:pStyle w:val="TableParagraph"/>
              <w:spacing w:before="82"/>
              <w:ind w:right="106"/>
              <w:jc w:val="right"/>
            </w:pPr>
            <w:r>
              <w:t>7.</w:t>
            </w:r>
          </w:p>
        </w:tc>
        <w:tc>
          <w:tcPr>
            <w:tcW w:w="1329" w:type="dxa"/>
          </w:tcPr>
          <w:p w14:paraId="6FE55255" w14:textId="77777777" w:rsidR="00E978FB" w:rsidRDefault="00000000">
            <w:pPr>
              <w:pStyle w:val="TableParagraph"/>
              <w:spacing w:before="82"/>
              <w:ind w:left="106"/>
            </w:pPr>
            <w:r>
              <w:t>specific</w:t>
            </w:r>
          </w:p>
        </w:tc>
        <w:tc>
          <w:tcPr>
            <w:tcW w:w="1217" w:type="dxa"/>
          </w:tcPr>
          <w:p w14:paraId="4B9474CC" w14:textId="77777777" w:rsidR="00E978FB" w:rsidRDefault="00000000">
            <w:pPr>
              <w:pStyle w:val="TableParagraph"/>
              <w:spacing w:before="83"/>
              <w:ind w:left="263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>
              <w:rPr>
                <w:rFonts w:ascii="Segoe UI Symbol" w:eastAsia="Segoe UI Symbol" w:hAnsi="Segoe UI Symbol" w:cs="Segoe UI Symbol"/>
                <w:sz w:val="16"/>
                <w:szCs w:val="16"/>
              </w:rPr>
              <w:t>⬤</w:t>
            </w:r>
          </w:p>
        </w:tc>
        <w:tc>
          <w:tcPr>
            <w:tcW w:w="1081" w:type="dxa"/>
          </w:tcPr>
          <w:p w14:paraId="1951A1EF" w14:textId="77777777" w:rsidR="00E978FB" w:rsidRDefault="00000000">
            <w:pPr>
              <w:pStyle w:val="TableParagraph"/>
              <w:spacing w:before="83"/>
              <w:ind w:right="120"/>
              <w:jc w:val="right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>
              <w:rPr>
                <w:rFonts w:ascii="Segoe UI Symbol" w:eastAsia="Segoe UI Symbol" w:hAnsi="Segoe UI Symbol" w:cs="Segoe UI Symbol"/>
                <w:sz w:val="16"/>
                <w:szCs w:val="16"/>
              </w:rPr>
              <w:t>⬤</w:t>
            </w:r>
          </w:p>
        </w:tc>
        <w:tc>
          <w:tcPr>
            <w:tcW w:w="404" w:type="dxa"/>
          </w:tcPr>
          <w:p w14:paraId="6BBE0FE9" w14:textId="77777777" w:rsidR="00E978FB" w:rsidRDefault="00000000">
            <w:pPr>
              <w:pStyle w:val="TableParagraph"/>
              <w:spacing w:before="82"/>
              <w:ind w:right="101"/>
              <w:jc w:val="right"/>
            </w:pPr>
            <w:r>
              <w:t>b.</w:t>
            </w:r>
          </w:p>
        </w:tc>
        <w:tc>
          <w:tcPr>
            <w:tcW w:w="5117" w:type="dxa"/>
          </w:tcPr>
          <w:p w14:paraId="75753F6C" w14:textId="77777777" w:rsidR="00E978FB" w:rsidRDefault="00000000">
            <w:pPr>
              <w:pStyle w:val="TableParagraph"/>
              <w:spacing w:before="82"/>
              <w:ind w:left="112"/>
            </w:pPr>
            <w:r>
              <w:t>physical harm, or damage, to someone</w:t>
            </w:r>
          </w:p>
        </w:tc>
      </w:tr>
      <w:tr w:rsidR="00E978FB" w14:paraId="5E4ADD0E" w14:textId="77777777">
        <w:trPr>
          <w:trHeight w:val="737"/>
        </w:trPr>
        <w:tc>
          <w:tcPr>
            <w:tcW w:w="588" w:type="dxa"/>
          </w:tcPr>
          <w:p w14:paraId="13826198" w14:textId="77777777" w:rsidR="00E978FB" w:rsidRDefault="00000000">
            <w:pPr>
              <w:pStyle w:val="TableParagraph"/>
              <w:spacing w:before="81"/>
              <w:ind w:right="106"/>
              <w:jc w:val="right"/>
            </w:pPr>
            <w:r>
              <w:t>8.</w:t>
            </w:r>
          </w:p>
        </w:tc>
        <w:tc>
          <w:tcPr>
            <w:tcW w:w="1329" w:type="dxa"/>
          </w:tcPr>
          <w:p w14:paraId="0BE6B048" w14:textId="77777777" w:rsidR="00E978FB" w:rsidRDefault="00000000">
            <w:pPr>
              <w:pStyle w:val="TableParagraph"/>
              <w:spacing w:before="81"/>
              <w:ind w:left="106"/>
            </w:pPr>
            <w:r>
              <w:t>impressive</w:t>
            </w:r>
          </w:p>
        </w:tc>
        <w:tc>
          <w:tcPr>
            <w:tcW w:w="1217" w:type="dxa"/>
          </w:tcPr>
          <w:p w14:paraId="2C056624" w14:textId="77777777" w:rsidR="00E978FB" w:rsidRDefault="00000000">
            <w:pPr>
              <w:pStyle w:val="TableParagraph"/>
              <w:spacing w:before="82"/>
              <w:ind w:left="263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>
              <w:rPr>
                <w:rFonts w:ascii="Segoe UI Symbol" w:eastAsia="Segoe UI Symbol" w:hAnsi="Segoe UI Symbol" w:cs="Segoe UI Symbol"/>
                <w:sz w:val="16"/>
                <w:szCs w:val="16"/>
              </w:rPr>
              <w:t>⬤</w:t>
            </w:r>
          </w:p>
        </w:tc>
        <w:tc>
          <w:tcPr>
            <w:tcW w:w="1081" w:type="dxa"/>
          </w:tcPr>
          <w:p w14:paraId="662C3E74" w14:textId="77777777" w:rsidR="00E978FB" w:rsidRDefault="00000000">
            <w:pPr>
              <w:pStyle w:val="TableParagraph"/>
              <w:spacing w:before="82"/>
              <w:ind w:right="120"/>
              <w:jc w:val="right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>
              <w:rPr>
                <w:rFonts w:ascii="Segoe UI Symbol" w:eastAsia="Segoe UI Symbol" w:hAnsi="Segoe UI Symbol" w:cs="Segoe UI Symbol"/>
                <w:sz w:val="16"/>
                <w:szCs w:val="16"/>
              </w:rPr>
              <w:t>⬤</w:t>
            </w:r>
          </w:p>
        </w:tc>
        <w:tc>
          <w:tcPr>
            <w:tcW w:w="404" w:type="dxa"/>
          </w:tcPr>
          <w:p w14:paraId="4A64DE01" w14:textId="77777777" w:rsidR="00E978FB" w:rsidRDefault="00000000">
            <w:pPr>
              <w:pStyle w:val="TableParagraph"/>
              <w:spacing w:before="81"/>
              <w:ind w:right="100"/>
              <w:jc w:val="right"/>
            </w:pPr>
            <w:r>
              <w:t>c.</w:t>
            </w:r>
          </w:p>
        </w:tc>
        <w:tc>
          <w:tcPr>
            <w:tcW w:w="5117" w:type="dxa"/>
          </w:tcPr>
          <w:p w14:paraId="1AA59B7D" w14:textId="77777777" w:rsidR="00E978FB" w:rsidRDefault="00000000">
            <w:pPr>
              <w:pStyle w:val="TableParagraph"/>
              <w:spacing w:before="81" w:line="276" w:lineRule="auto"/>
              <w:ind w:left="112" w:right="174"/>
            </w:pPr>
            <w:r>
              <w:t>what you do to find out the size of something, e.g., its height, weight, or length</w:t>
            </w:r>
          </w:p>
        </w:tc>
      </w:tr>
      <w:tr w:rsidR="00E978FB" w14:paraId="7344A567" w14:textId="77777777">
        <w:trPr>
          <w:trHeight w:val="428"/>
        </w:trPr>
        <w:tc>
          <w:tcPr>
            <w:tcW w:w="588" w:type="dxa"/>
          </w:tcPr>
          <w:p w14:paraId="790F4955" w14:textId="77777777" w:rsidR="00E978FB" w:rsidRDefault="00000000">
            <w:pPr>
              <w:pStyle w:val="TableParagraph"/>
              <w:spacing w:before="82"/>
              <w:ind w:right="105"/>
              <w:jc w:val="right"/>
            </w:pPr>
            <w:r>
              <w:t>9.</w:t>
            </w:r>
          </w:p>
        </w:tc>
        <w:tc>
          <w:tcPr>
            <w:tcW w:w="1329" w:type="dxa"/>
          </w:tcPr>
          <w:p w14:paraId="5A7D4D9E" w14:textId="77777777" w:rsidR="00E978FB" w:rsidRDefault="00000000">
            <w:pPr>
              <w:pStyle w:val="TableParagraph"/>
              <w:spacing w:before="82"/>
              <w:ind w:left="106"/>
            </w:pPr>
            <w:r>
              <w:t>injury</w:t>
            </w:r>
          </w:p>
        </w:tc>
        <w:tc>
          <w:tcPr>
            <w:tcW w:w="1217" w:type="dxa"/>
          </w:tcPr>
          <w:p w14:paraId="14179D76" w14:textId="77777777" w:rsidR="00E978FB" w:rsidRDefault="00000000">
            <w:pPr>
              <w:pStyle w:val="TableParagraph"/>
              <w:spacing w:before="83"/>
              <w:ind w:left="263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>
              <w:rPr>
                <w:rFonts w:ascii="Segoe UI Symbol" w:eastAsia="Segoe UI Symbol" w:hAnsi="Segoe UI Symbol" w:cs="Segoe UI Symbol"/>
                <w:sz w:val="16"/>
                <w:szCs w:val="16"/>
              </w:rPr>
              <w:t>⬤</w:t>
            </w:r>
          </w:p>
        </w:tc>
        <w:tc>
          <w:tcPr>
            <w:tcW w:w="1081" w:type="dxa"/>
          </w:tcPr>
          <w:p w14:paraId="69008365" w14:textId="77777777" w:rsidR="00E978FB" w:rsidRDefault="00000000">
            <w:pPr>
              <w:pStyle w:val="TableParagraph"/>
              <w:spacing w:before="83"/>
              <w:ind w:right="120"/>
              <w:jc w:val="right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>
              <w:rPr>
                <w:rFonts w:ascii="Segoe UI Symbol" w:eastAsia="Segoe UI Symbol" w:hAnsi="Segoe UI Symbol" w:cs="Segoe UI Symbol"/>
                <w:sz w:val="16"/>
                <w:szCs w:val="16"/>
              </w:rPr>
              <w:t>⬤</w:t>
            </w:r>
          </w:p>
        </w:tc>
        <w:tc>
          <w:tcPr>
            <w:tcW w:w="404" w:type="dxa"/>
          </w:tcPr>
          <w:p w14:paraId="53BD9720" w14:textId="77777777" w:rsidR="00E978FB" w:rsidRDefault="00000000">
            <w:pPr>
              <w:pStyle w:val="TableParagraph"/>
              <w:spacing w:before="82"/>
              <w:ind w:right="101"/>
              <w:jc w:val="right"/>
            </w:pPr>
            <w:r>
              <w:t>d.</w:t>
            </w:r>
          </w:p>
        </w:tc>
        <w:tc>
          <w:tcPr>
            <w:tcW w:w="5117" w:type="dxa"/>
          </w:tcPr>
          <w:p w14:paraId="2B5B93DF" w14:textId="77777777" w:rsidR="00E978FB" w:rsidRDefault="00000000">
            <w:pPr>
              <w:pStyle w:val="TableParagraph"/>
              <w:spacing w:before="82"/>
              <w:ind w:left="112"/>
            </w:pPr>
            <w:r>
              <w:t>something that relates to one thing and not another</w:t>
            </w:r>
          </w:p>
        </w:tc>
      </w:tr>
      <w:tr w:rsidR="00E978FB" w14:paraId="14385F12" w14:textId="77777777">
        <w:trPr>
          <w:trHeight w:val="345"/>
        </w:trPr>
        <w:tc>
          <w:tcPr>
            <w:tcW w:w="588" w:type="dxa"/>
          </w:tcPr>
          <w:p w14:paraId="2B8A66FE" w14:textId="77777777" w:rsidR="00E978FB" w:rsidRDefault="00000000">
            <w:pPr>
              <w:pStyle w:val="TableParagraph"/>
              <w:spacing w:before="81" w:line="245" w:lineRule="exact"/>
              <w:ind w:right="103"/>
              <w:jc w:val="right"/>
            </w:pPr>
            <w:r>
              <w:t>10.</w:t>
            </w:r>
          </w:p>
        </w:tc>
        <w:tc>
          <w:tcPr>
            <w:tcW w:w="1329" w:type="dxa"/>
          </w:tcPr>
          <w:p w14:paraId="779DDA70" w14:textId="77777777" w:rsidR="00E978FB" w:rsidRDefault="00000000">
            <w:pPr>
              <w:pStyle w:val="TableParagraph"/>
              <w:spacing w:before="81" w:line="245" w:lineRule="exact"/>
              <w:ind w:left="106"/>
            </w:pPr>
            <w:r>
              <w:t>measure</w:t>
            </w:r>
          </w:p>
        </w:tc>
        <w:tc>
          <w:tcPr>
            <w:tcW w:w="1217" w:type="dxa"/>
          </w:tcPr>
          <w:p w14:paraId="7DD1F56B" w14:textId="77777777" w:rsidR="00E978FB" w:rsidRDefault="00000000">
            <w:pPr>
              <w:pStyle w:val="TableParagraph"/>
              <w:spacing w:before="82"/>
              <w:ind w:left="263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>
              <w:rPr>
                <w:rFonts w:ascii="Segoe UI Symbol" w:eastAsia="Segoe UI Symbol" w:hAnsi="Segoe UI Symbol" w:cs="Segoe UI Symbol"/>
                <w:sz w:val="16"/>
                <w:szCs w:val="16"/>
              </w:rPr>
              <w:t>⬤</w:t>
            </w:r>
          </w:p>
        </w:tc>
        <w:tc>
          <w:tcPr>
            <w:tcW w:w="1081" w:type="dxa"/>
          </w:tcPr>
          <w:p w14:paraId="7AC0F816" w14:textId="77777777" w:rsidR="00E978FB" w:rsidRDefault="00000000">
            <w:pPr>
              <w:pStyle w:val="TableParagraph"/>
              <w:spacing w:before="82"/>
              <w:ind w:right="120"/>
              <w:jc w:val="right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>
              <w:rPr>
                <w:rFonts w:ascii="Segoe UI Symbol" w:eastAsia="Segoe UI Symbol" w:hAnsi="Segoe UI Symbol" w:cs="Segoe UI Symbol"/>
                <w:sz w:val="16"/>
                <w:szCs w:val="16"/>
              </w:rPr>
              <w:t>⬤</w:t>
            </w:r>
          </w:p>
        </w:tc>
        <w:tc>
          <w:tcPr>
            <w:tcW w:w="404" w:type="dxa"/>
          </w:tcPr>
          <w:p w14:paraId="57FA6BB0" w14:textId="77777777" w:rsidR="00E978FB" w:rsidRDefault="00000000">
            <w:pPr>
              <w:pStyle w:val="TableParagraph"/>
              <w:spacing w:before="81" w:line="245" w:lineRule="exact"/>
              <w:ind w:right="100"/>
              <w:jc w:val="right"/>
            </w:pPr>
            <w:r>
              <w:t>e.</w:t>
            </w:r>
          </w:p>
        </w:tc>
        <w:tc>
          <w:tcPr>
            <w:tcW w:w="5117" w:type="dxa"/>
          </w:tcPr>
          <w:p w14:paraId="3D0216FB" w14:textId="77777777" w:rsidR="00E978FB" w:rsidRDefault="00000000">
            <w:pPr>
              <w:pStyle w:val="TableParagraph"/>
              <w:spacing w:before="81" w:line="245" w:lineRule="exact"/>
              <w:ind w:left="112"/>
            </w:pPr>
            <w:r>
              <w:t>exciting or amazing because of one's skills or abilities</w:t>
            </w:r>
          </w:p>
        </w:tc>
      </w:tr>
    </w:tbl>
    <w:p w14:paraId="51A3FEBE" w14:textId="77777777" w:rsidR="00E978FB" w:rsidRDefault="00E978FB">
      <w:pPr>
        <w:pStyle w:val="GvdeMetni"/>
        <w:spacing w:before="7"/>
        <w:rPr>
          <w:b/>
          <w:sz w:val="15"/>
        </w:rPr>
      </w:pPr>
    </w:p>
    <w:p w14:paraId="1B70AA9F" w14:textId="77777777" w:rsidR="00E978FB" w:rsidRDefault="00000000">
      <w:pPr>
        <w:pStyle w:val="GvdeMetni"/>
        <w:spacing w:before="56"/>
        <w:ind w:left="340"/>
      </w:pPr>
      <w:r>
        <w:t>ANSWERS: 6. a, 7. d, 8. e, 9. b, 10. c</w:t>
      </w:r>
    </w:p>
    <w:p w14:paraId="4C4E694E" w14:textId="77777777" w:rsidR="00E978FB" w:rsidRDefault="00000000">
      <w:pPr>
        <w:pStyle w:val="GvdeMetni"/>
        <w:spacing w:before="39"/>
        <w:ind w:left="340"/>
      </w:pPr>
      <w:r>
        <w:t>POINTS: 5</w:t>
      </w:r>
    </w:p>
    <w:p w14:paraId="772AC37A" w14:textId="77777777" w:rsidR="00E978FB" w:rsidRDefault="00E978FB">
      <w:pPr>
        <w:sectPr w:rsidR="00E978FB">
          <w:headerReference w:type="default" r:id="rId7"/>
          <w:footerReference w:type="default" r:id="rId8"/>
          <w:type w:val="continuous"/>
          <w:pgSz w:w="12240" w:h="15840"/>
          <w:pgMar w:top="1640" w:right="560" w:bottom="920" w:left="1460" w:header="787" w:footer="722" w:gutter="0"/>
          <w:pgNumType w:start="1"/>
          <w:cols w:space="720"/>
        </w:sectPr>
      </w:pPr>
    </w:p>
    <w:p w14:paraId="3E9A1FF9" w14:textId="77777777" w:rsidR="00E978FB" w:rsidRDefault="00000000">
      <w:pPr>
        <w:pStyle w:val="Balk1"/>
        <w:spacing w:before="129"/>
      </w:pPr>
      <w:r>
        <w:lastRenderedPageBreak/>
        <w:t>Match the words to their synonyms.</w:t>
      </w:r>
    </w:p>
    <w:p w14:paraId="39C968A7" w14:textId="77777777" w:rsidR="00E978FB" w:rsidRDefault="00E978FB">
      <w:pPr>
        <w:pStyle w:val="GvdeMetni"/>
        <w:rPr>
          <w:b/>
          <w:sz w:val="20"/>
        </w:rPr>
      </w:pPr>
    </w:p>
    <w:p w14:paraId="7EC0964C" w14:textId="77777777" w:rsidR="00E978FB" w:rsidRDefault="00E978FB">
      <w:pPr>
        <w:pStyle w:val="GvdeMetni"/>
        <w:spacing w:before="1"/>
        <w:rPr>
          <w:b/>
          <w:sz w:val="14"/>
        </w:rPr>
      </w:pPr>
    </w:p>
    <w:tbl>
      <w:tblPr>
        <w:tblStyle w:val="TableNormal"/>
        <w:tblW w:w="0" w:type="auto"/>
        <w:tblInd w:w="255" w:type="dxa"/>
        <w:tblLayout w:type="fixed"/>
        <w:tblLook w:val="01E0" w:firstRow="1" w:lastRow="1" w:firstColumn="1" w:lastColumn="1" w:noHBand="0" w:noVBand="0"/>
      </w:tblPr>
      <w:tblGrid>
        <w:gridCol w:w="588"/>
        <w:gridCol w:w="1166"/>
        <w:gridCol w:w="1331"/>
        <w:gridCol w:w="1225"/>
        <w:gridCol w:w="450"/>
        <w:gridCol w:w="1307"/>
      </w:tblGrid>
      <w:tr w:rsidR="00E978FB" w14:paraId="4F433CA9" w14:textId="77777777">
        <w:trPr>
          <w:trHeight w:val="347"/>
        </w:trPr>
        <w:tc>
          <w:tcPr>
            <w:tcW w:w="588" w:type="dxa"/>
          </w:tcPr>
          <w:p w14:paraId="3D52D453" w14:textId="77777777" w:rsidR="00E978FB" w:rsidRDefault="00000000">
            <w:pPr>
              <w:pStyle w:val="TableParagraph"/>
              <w:ind w:right="103"/>
              <w:jc w:val="right"/>
            </w:pPr>
            <w:r>
              <w:t>11.</w:t>
            </w:r>
          </w:p>
        </w:tc>
        <w:tc>
          <w:tcPr>
            <w:tcW w:w="1166" w:type="dxa"/>
          </w:tcPr>
          <w:p w14:paraId="2DA85197" w14:textId="77777777" w:rsidR="00E978FB" w:rsidRDefault="00000000">
            <w:pPr>
              <w:pStyle w:val="TableParagraph"/>
              <w:ind w:left="106"/>
            </w:pPr>
            <w:r>
              <w:t>constant</w:t>
            </w:r>
          </w:p>
        </w:tc>
        <w:tc>
          <w:tcPr>
            <w:tcW w:w="1331" w:type="dxa"/>
          </w:tcPr>
          <w:p w14:paraId="2D4ED4BD" w14:textId="77777777" w:rsidR="00E978FB" w:rsidRDefault="00000000">
            <w:pPr>
              <w:pStyle w:val="TableParagraph"/>
              <w:spacing w:before="1"/>
              <w:ind w:left="279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>
              <w:rPr>
                <w:rFonts w:ascii="Segoe UI Symbol" w:eastAsia="Segoe UI Symbol" w:hAnsi="Segoe UI Symbol" w:cs="Segoe UI Symbol"/>
                <w:sz w:val="16"/>
                <w:szCs w:val="16"/>
              </w:rPr>
              <w:t>⬤</w:t>
            </w:r>
          </w:p>
        </w:tc>
        <w:tc>
          <w:tcPr>
            <w:tcW w:w="1225" w:type="dxa"/>
          </w:tcPr>
          <w:p w14:paraId="44442A0E" w14:textId="77777777" w:rsidR="00E978FB" w:rsidRDefault="00000000">
            <w:pPr>
              <w:pStyle w:val="TableParagraph"/>
              <w:spacing w:before="1"/>
              <w:ind w:right="167"/>
              <w:jc w:val="right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>
              <w:rPr>
                <w:rFonts w:ascii="Segoe UI Symbol" w:eastAsia="Segoe UI Symbol" w:hAnsi="Segoe UI Symbol" w:cs="Segoe UI Symbol"/>
                <w:sz w:val="16"/>
                <w:szCs w:val="16"/>
              </w:rPr>
              <w:t>⬤</w:t>
            </w:r>
          </w:p>
        </w:tc>
        <w:tc>
          <w:tcPr>
            <w:tcW w:w="450" w:type="dxa"/>
          </w:tcPr>
          <w:p w14:paraId="060E3B4C" w14:textId="77777777" w:rsidR="00E978FB" w:rsidRDefault="00000000">
            <w:pPr>
              <w:pStyle w:val="TableParagraph"/>
              <w:ind w:right="100"/>
              <w:jc w:val="right"/>
            </w:pPr>
            <w:r>
              <w:t>a.</w:t>
            </w:r>
          </w:p>
        </w:tc>
        <w:tc>
          <w:tcPr>
            <w:tcW w:w="1307" w:type="dxa"/>
          </w:tcPr>
          <w:p w14:paraId="6B058EC6" w14:textId="77777777" w:rsidR="00E978FB" w:rsidRDefault="00000000">
            <w:pPr>
              <w:pStyle w:val="TableParagraph"/>
              <w:ind w:left="112"/>
            </w:pPr>
            <w:r>
              <w:t>monitor</w:t>
            </w:r>
          </w:p>
        </w:tc>
      </w:tr>
      <w:tr w:rsidR="00E978FB" w14:paraId="2D8E491E" w14:textId="77777777">
        <w:trPr>
          <w:trHeight w:val="428"/>
        </w:trPr>
        <w:tc>
          <w:tcPr>
            <w:tcW w:w="588" w:type="dxa"/>
          </w:tcPr>
          <w:p w14:paraId="617B0D9D" w14:textId="77777777" w:rsidR="00E978FB" w:rsidRDefault="00000000">
            <w:pPr>
              <w:pStyle w:val="TableParagraph"/>
              <w:spacing w:before="82"/>
              <w:ind w:right="103"/>
              <w:jc w:val="right"/>
            </w:pPr>
            <w:r>
              <w:t>12.</w:t>
            </w:r>
          </w:p>
        </w:tc>
        <w:tc>
          <w:tcPr>
            <w:tcW w:w="1166" w:type="dxa"/>
          </w:tcPr>
          <w:p w14:paraId="48C6214B" w14:textId="77777777" w:rsidR="00E978FB" w:rsidRDefault="00000000">
            <w:pPr>
              <w:pStyle w:val="TableParagraph"/>
              <w:spacing w:before="82"/>
              <w:ind w:left="106"/>
            </w:pPr>
            <w:r>
              <w:t>affect</w:t>
            </w:r>
          </w:p>
        </w:tc>
        <w:tc>
          <w:tcPr>
            <w:tcW w:w="1331" w:type="dxa"/>
          </w:tcPr>
          <w:p w14:paraId="73F80B3E" w14:textId="77777777" w:rsidR="00E978FB" w:rsidRDefault="00000000">
            <w:pPr>
              <w:pStyle w:val="TableParagraph"/>
              <w:spacing w:before="83"/>
              <w:ind w:left="279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>
              <w:rPr>
                <w:rFonts w:ascii="Segoe UI Symbol" w:eastAsia="Segoe UI Symbol" w:hAnsi="Segoe UI Symbol" w:cs="Segoe UI Symbol"/>
                <w:sz w:val="16"/>
                <w:szCs w:val="16"/>
              </w:rPr>
              <w:t>⬤</w:t>
            </w:r>
          </w:p>
        </w:tc>
        <w:tc>
          <w:tcPr>
            <w:tcW w:w="1225" w:type="dxa"/>
          </w:tcPr>
          <w:p w14:paraId="0DD430EE" w14:textId="77777777" w:rsidR="00E978FB" w:rsidRDefault="00000000">
            <w:pPr>
              <w:pStyle w:val="TableParagraph"/>
              <w:spacing w:before="83"/>
              <w:ind w:right="167"/>
              <w:jc w:val="right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>
              <w:rPr>
                <w:rFonts w:ascii="Segoe UI Symbol" w:eastAsia="Segoe UI Symbol" w:hAnsi="Segoe UI Symbol" w:cs="Segoe UI Symbol"/>
                <w:sz w:val="16"/>
                <w:szCs w:val="16"/>
              </w:rPr>
              <w:t>⬤</w:t>
            </w:r>
          </w:p>
        </w:tc>
        <w:tc>
          <w:tcPr>
            <w:tcW w:w="450" w:type="dxa"/>
          </w:tcPr>
          <w:p w14:paraId="2065C10D" w14:textId="77777777" w:rsidR="00E978FB" w:rsidRDefault="00000000">
            <w:pPr>
              <w:pStyle w:val="TableParagraph"/>
              <w:spacing w:before="82"/>
              <w:ind w:right="100"/>
              <w:jc w:val="right"/>
            </w:pPr>
            <w:r>
              <w:t>b.</w:t>
            </w:r>
          </w:p>
        </w:tc>
        <w:tc>
          <w:tcPr>
            <w:tcW w:w="1307" w:type="dxa"/>
          </w:tcPr>
          <w:p w14:paraId="7AABD81A" w14:textId="77777777" w:rsidR="00E978FB" w:rsidRDefault="00000000">
            <w:pPr>
              <w:pStyle w:val="TableParagraph"/>
              <w:spacing w:before="82"/>
              <w:ind w:left="112"/>
            </w:pPr>
            <w:r>
              <w:t>continuous</w:t>
            </w:r>
          </w:p>
        </w:tc>
      </w:tr>
      <w:tr w:rsidR="00E978FB" w14:paraId="12D1C140" w14:textId="77777777">
        <w:trPr>
          <w:trHeight w:val="345"/>
        </w:trPr>
        <w:tc>
          <w:tcPr>
            <w:tcW w:w="588" w:type="dxa"/>
          </w:tcPr>
          <w:p w14:paraId="4697DE7D" w14:textId="77777777" w:rsidR="00E978FB" w:rsidRDefault="00000000">
            <w:pPr>
              <w:pStyle w:val="TableParagraph"/>
              <w:spacing w:before="81" w:line="245" w:lineRule="exact"/>
              <w:ind w:right="103"/>
              <w:jc w:val="right"/>
            </w:pPr>
            <w:r>
              <w:t>13.</w:t>
            </w:r>
          </w:p>
        </w:tc>
        <w:tc>
          <w:tcPr>
            <w:tcW w:w="1166" w:type="dxa"/>
          </w:tcPr>
          <w:p w14:paraId="4B3F2C0A" w14:textId="77777777" w:rsidR="00E978FB" w:rsidRDefault="00000000">
            <w:pPr>
              <w:pStyle w:val="TableParagraph"/>
              <w:spacing w:before="81" w:line="245" w:lineRule="exact"/>
              <w:ind w:left="106"/>
            </w:pPr>
            <w:r>
              <w:t>track</w:t>
            </w:r>
          </w:p>
        </w:tc>
        <w:tc>
          <w:tcPr>
            <w:tcW w:w="1331" w:type="dxa"/>
          </w:tcPr>
          <w:p w14:paraId="5189522D" w14:textId="77777777" w:rsidR="00E978FB" w:rsidRDefault="00000000">
            <w:pPr>
              <w:pStyle w:val="TableParagraph"/>
              <w:spacing w:before="82"/>
              <w:ind w:left="279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>
              <w:rPr>
                <w:rFonts w:ascii="Segoe UI Symbol" w:eastAsia="Segoe UI Symbol" w:hAnsi="Segoe UI Symbol" w:cs="Segoe UI Symbol"/>
                <w:sz w:val="16"/>
                <w:szCs w:val="16"/>
              </w:rPr>
              <w:t>⬤</w:t>
            </w:r>
          </w:p>
        </w:tc>
        <w:tc>
          <w:tcPr>
            <w:tcW w:w="1225" w:type="dxa"/>
          </w:tcPr>
          <w:p w14:paraId="1C225A52" w14:textId="77777777" w:rsidR="00E978FB" w:rsidRDefault="00000000">
            <w:pPr>
              <w:pStyle w:val="TableParagraph"/>
              <w:spacing w:before="82"/>
              <w:ind w:right="167"/>
              <w:jc w:val="right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>
              <w:rPr>
                <w:rFonts w:ascii="Segoe UI Symbol" w:eastAsia="Segoe UI Symbol" w:hAnsi="Segoe UI Symbol" w:cs="Segoe UI Symbol"/>
                <w:sz w:val="16"/>
                <w:szCs w:val="16"/>
              </w:rPr>
              <w:t>⬤</w:t>
            </w:r>
          </w:p>
        </w:tc>
        <w:tc>
          <w:tcPr>
            <w:tcW w:w="450" w:type="dxa"/>
          </w:tcPr>
          <w:p w14:paraId="6CEFCAB0" w14:textId="77777777" w:rsidR="00E978FB" w:rsidRDefault="00000000">
            <w:pPr>
              <w:pStyle w:val="TableParagraph"/>
              <w:spacing w:before="81" w:line="245" w:lineRule="exact"/>
              <w:ind w:right="100"/>
              <w:jc w:val="right"/>
            </w:pPr>
            <w:r>
              <w:t>c.</w:t>
            </w:r>
          </w:p>
        </w:tc>
        <w:tc>
          <w:tcPr>
            <w:tcW w:w="1307" w:type="dxa"/>
          </w:tcPr>
          <w:p w14:paraId="463FA60B" w14:textId="77777777" w:rsidR="00E978FB" w:rsidRDefault="00000000">
            <w:pPr>
              <w:pStyle w:val="TableParagraph"/>
              <w:spacing w:before="81" w:line="245" w:lineRule="exact"/>
              <w:ind w:left="112"/>
            </w:pPr>
            <w:r>
              <w:t>impact</w:t>
            </w:r>
          </w:p>
        </w:tc>
      </w:tr>
    </w:tbl>
    <w:p w14:paraId="13EF7225" w14:textId="77777777" w:rsidR="00E978FB" w:rsidRDefault="00E978FB">
      <w:pPr>
        <w:pStyle w:val="GvdeMetni"/>
        <w:spacing w:before="7"/>
        <w:rPr>
          <w:b/>
          <w:sz w:val="15"/>
        </w:rPr>
      </w:pPr>
    </w:p>
    <w:p w14:paraId="63FAAA44" w14:textId="77777777" w:rsidR="00E978FB" w:rsidRDefault="00000000">
      <w:pPr>
        <w:pStyle w:val="GvdeMetni"/>
        <w:spacing w:before="56"/>
        <w:ind w:left="340"/>
      </w:pPr>
      <w:r>
        <w:t>ANSWERS: 11. b, 12. c, 13. a</w:t>
      </w:r>
    </w:p>
    <w:p w14:paraId="2262CEB8" w14:textId="77777777" w:rsidR="00E978FB" w:rsidRDefault="00000000">
      <w:pPr>
        <w:pStyle w:val="GvdeMetni"/>
        <w:spacing w:before="39"/>
        <w:ind w:left="340"/>
      </w:pPr>
      <w:r>
        <w:t>POINTS: 3</w:t>
      </w:r>
    </w:p>
    <w:p w14:paraId="43A11E6B" w14:textId="77777777" w:rsidR="00E978FB" w:rsidRDefault="00E978FB">
      <w:pPr>
        <w:pStyle w:val="GvdeMetni"/>
      </w:pPr>
    </w:p>
    <w:p w14:paraId="1718C3D8" w14:textId="77777777" w:rsidR="00E978FB" w:rsidRDefault="00E978FB">
      <w:pPr>
        <w:pStyle w:val="GvdeMetni"/>
        <w:spacing w:before="1"/>
        <w:rPr>
          <w:sz w:val="32"/>
        </w:rPr>
      </w:pPr>
    </w:p>
    <w:sectPr w:rsidR="00E978FB">
      <w:pgSz w:w="12240" w:h="15840"/>
      <w:pgMar w:top="1640" w:right="560" w:bottom="920" w:left="1460" w:header="787" w:footer="7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D8A8A" w14:textId="77777777" w:rsidR="00A31BD7" w:rsidRDefault="00A31BD7">
      <w:r>
        <w:separator/>
      </w:r>
    </w:p>
  </w:endnote>
  <w:endnote w:type="continuationSeparator" w:id="0">
    <w:p w14:paraId="6F51AC5F" w14:textId="77777777" w:rsidR="00A31BD7" w:rsidRDefault="00A3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29205" w14:textId="77777777" w:rsidR="00E978FB" w:rsidRDefault="00000000">
    <w:pPr>
      <w:pStyle w:val="GvdeMetni"/>
      <w:spacing w:line="14" w:lineRule="auto"/>
      <w:rPr>
        <w:sz w:val="20"/>
      </w:rPr>
    </w:pPr>
    <w:r>
      <w:pict w14:anchorId="64E491C8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9pt;margin-top:744.9pt;width:103.8pt;height:12pt;z-index:-252520448;mso-position-horizontal-relative:page;mso-position-vertical-relative:page" filled="f" stroked="f">
          <v:textbox inset="0,0,0,0">
            <w:txbxContent>
              <w:p w14:paraId="4CB56457" w14:textId="77777777" w:rsidR="00E978FB" w:rsidRDefault="00000000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© Cengage Learning, Inc.</w:t>
                </w:r>
              </w:p>
            </w:txbxContent>
          </v:textbox>
          <w10:wrap anchorx="page" anchory="page"/>
        </v:shape>
      </w:pict>
    </w:r>
    <w:r>
      <w:pict w14:anchorId="2FB98019">
        <v:shape id="_x0000_s1025" type="#_x0000_t202" style="position:absolute;margin-left:561.85pt;margin-top:745.05pt;width:17.3pt;height:13.05pt;z-index:-252519424;mso-position-horizontal-relative:page;mso-position-vertical-relative:page" filled="f" stroked="f">
          <v:textbox inset="0,0,0,0">
            <w:txbxContent>
              <w:p w14:paraId="0E00B05F" w14:textId="77777777" w:rsidR="00E978FB" w:rsidRDefault="00000000">
                <w:pPr>
                  <w:pStyle w:val="GvdeMetni"/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948C9" w14:textId="77777777" w:rsidR="00A31BD7" w:rsidRDefault="00A31BD7">
      <w:r>
        <w:separator/>
      </w:r>
    </w:p>
  </w:footnote>
  <w:footnote w:type="continuationSeparator" w:id="0">
    <w:p w14:paraId="5CF41EEC" w14:textId="77777777" w:rsidR="00A31BD7" w:rsidRDefault="00A31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1EDFE" w14:textId="77777777" w:rsidR="00E978FB" w:rsidRDefault="00000000">
    <w:pPr>
      <w:pStyle w:val="GvdeMetni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0793984" behindDoc="1" locked="0" layoutInCell="1" allowOverlap="1" wp14:anchorId="7EEE2667" wp14:editId="11442905">
          <wp:simplePos x="0" y="0"/>
          <wp:positionH relativeFrom="page">
            <wp:posOffset>1144561</wp:posOffset>
          </wp:positionH>
          <wp:positionV relativeFrom="page">
            <wp:posOffset>499681</wp:posOffset>
          </wp:positionV>
          <wp:extent cx="6090029" cy="38233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90029" cy="382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EE651FF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89pt;margin-top:70.65pt;width:148.85pt;height:13.05pt;z-index:-252521472;mso-position-horizontal-relative:page;mso-position-vertical-relative:page" filled="f" stroked="f">
          <v:textbox inset="0,0,0,0">
            <w:txbxContent>
              <w:p w14:paraId="2B8AE61C" w14:textId="77777777" w:rsidR="00E978FB" w:rsidRDefault="00000000">
                <w:pPr>
                  <w:pStyle w:val="GvdeMetni"/>
                  <w:spacing w:line="245" w:lineRule="exact"/>
                  <w:ind w:left="20"/>
                </w:pPr>
                <w:r>
                  <w:t>LEVEL 3 Assessment Answer Key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04F07"/>
    <w:multiLevelType w:val="hybridMultilevel"/>
    <w:tmpl w:val="0778C37C"/>
    <w:lvl w:ilvl="0" w:tplc="0DBC45CC">
      <w:start w:val="40"/>
      <w:numFmt w:val="decimal"/>
      <w:lvlText w:val="%1."/>
      <w:lvlJc w:val="left"/>
      <w:pPr>
        <w:ind w:left="906" w:hanging="567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1A9E6226">
      <w:start w:val="1"/>
      <w:numFmt w:val="upperLetter"/>
      <w:lvlText w:val="%2."/>
      <w:lvlJc w:val="left"/>
      <w:pPr>
        <w:ind w:left="1266" w:hanging="36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en-US"/>
      </w:rPr>
    </w:lvl>
    <w:lvl w:ilvl="2" w:tplc="C8841088">
      <w:numFmt w:val="bullet"/>
      <w:lvlText w:val=""/>
      <w:lvlJc w:val="left"/>
      <w:pPr>
        <w:ind w:left="1266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 w:tplc="B7D06050">
      <w:numFmt w:val="bullet"/>
      <w:lvlText w:val="•"/>
      <w:lvlJc w:val="left"/>
      <w:pPr>
        <w:ind w:left="3251" w:hanging="361"/>
      </w:pPr>
      <w:rPr>
        <w:rFonts w:hint="default"/>
        <w:lang w:val="en-US" w:eastAsia="en-US" w:bidi="en-US"/>
      </w:rPr>
    </w:lvl>
    <w:lvl w:ilvl="4" w:tplc="74A09B0E">
      <w:numFmt w:val="bullet"/>
      <w:lvlText w:val="•"/>
      <w:lvlJc w:val="left"/>
      <w:pPr>
        <w:ind w:left="4246" w:hanging="361"/>
      </w:pPr>
      <w:rPr>
        <w:rFonts w:hint="default"/>
        <w:lang w:val="en-US" w:eastAsia="en-US" w:bidi="en-US"/>
      </w:rPr>
    </w:lvl>
    <w:lvl w:ilvl="5" w:tplc="F2CAF256">
      <w:numFmt w:val="bullet"/>
      <w:lvlText w:val="•"/>
      <w:lvlJc w:val="left"/>
      <w:pPr>
        <w:ind w:left="5242" w:hanging="361"/>
      </w:pPr>
      <w:rPr>
        <w:rFonts w:hint="default"/>
        <w:lang w:val="en-US" w:eastAsia="en-US" w:bidi="en-US"/>
      </w:rPr>
    </w:lvl>
    <w:lvl w:ilvl="6" w:tplc="647695B4">
      <w:numFmt w:val="bullet"/>
      <w:lvlText w:val="•"/>
      <w:lvlJc w:val="left"/>
      <w:pPr>
        <w:ind w:left="6237" w:hanging="361"/>
      </w:pPr>
      <w:rPr>
        <w:rFonts w:hint="default"/>
        <w:lang w:val="en-US" w:eastAsia="en-US" w:bidi="en-US"/>
      </w:rPr>
    </w:lvl>
    <w:lvl w:ilvl="7" w:tplc="97C618B2">
      <w:numFmt w:val="bullet"/>
      <w:lvlText w:val="•"/>
      <w:lvlJc w:val="left"/>
      <w:pPr>
        <w:ind w:left="7233" w:hanging="361"/>
      </w:pPr>
      <w:rPr>
        <w:rFonts w:hint="default"/>
        <w:lang w:val="en-US" w:eastAsia="en-US" w:bidi="en-US"/>
      </w:rPr>
    </w:lvl>
    <w:lvl w:ilvl="8" w:tplc="E3387B4C">
      <w:numFmt w:val="bullet"/>
      <w:lvlText w:val="•"/>
      <w:lvlJc w:val="left"/>
      <w:pPr>
        <w:ind w:left="8228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515449FC"/>
    <w:multiLevelType w:val="hybridMultilevel"/>
    <w:tmpl w:val="10888FCA"/>
    <w:lvl w:ilvl="0" w:tplc="DAEC479A">
      <w:start w:val="14"/>
      <w:numFmt w:val="decimal"/>
      <w:lvlText w:val="%1."/>
      <w:lvlJc w:val="left"/>
      <w:pPr>
        <w:ind w:left="906" w:hanging="567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75387502">
      <w:numFmt w:val="bullet"/>
      <w:lvlText w:val="•"/>
      <w:lvlJc w:val="left"/>
      <w:pPr>
        <w:ind w:left="1832" w:hanging="567"/>
      </w:pPr>
      <w:rPr>
        <w:rFonts w:hint="default"/>
        <w:lang w:val="en-US" w:eastAsia="en-US" w:bidi="en-US"/>
      </w:rPr>
    </w:lvl>
    <w:lvl w:ilvl="2" w:tplc="31888326">
      <w:numFmt w:val="bullet"/>
      <w:lvlText w:val="•"/>
      <w:lvlJc w:val="left"/>
      <w:pPr>
        <w:ind w:left="2764" w:hanging="567"/>
      </w:pPr>
      <w:rPr>
        <w:rFonts w:hint="default"/>
        <w:lang w:val="en-US" w:eastAsia="en-US" w:bidi="en-US"/>
      </w:rPr>
    </w:lvl>
    <w:lvl w:ilvl="3" w:tplc="AD0089A2">
      <w:numFmt w:val="bullet"/>
      <w:lvlText w:val="•"/>
      <w:lvlJc w:val="left"/>
      <w:pPr>
        <w:ind w:left="3696" w:hanging="567"/>
      </w:pPr>
      <w:rPr>
        <w:rFonts w:hint="default"/>
        <w:lang w:val="en-US" w:eastAsia="en-US" w:bidi="en-US"/>
      </w:rPr>
    </w:lvl>
    <w:lvl w:ilvl="4" w:tplc="8D70AD18">
      <w:numFmt w:val="bullet"/>
      <w:lvlText w:val="•"/>
      <w:lvlJc w:val="left"/>
      <w:pPr>
        <w:ind w:left="4628" w:hanging="567"/>
      </w:pPr>
      <w:rPr>
        <w:rFonts w:hint="default"/>
        <w:lang w:val="en-US" w:eastAsia="en-US" w:bidi="en-US"/>
      </w:rPr>
    </w:lvl>
    <w:lvl w:ilvl="5" w:tplc="26F4D2BE">
      <w:numFmt w:val="bullet"/>
      <w:lvlText w:val="•"/>
      <w:lvlJc w:val="left"/>
      <w:pPr>
        <w:ind w:left="5560" w:hanging="567"/>
      </w:pPr>
      <w:rPr>
        <w:rFonts w:hint="default"/>
        <w:lang w:val="en-US" w:eastAsia="en-US" w:bidi="en-US"/>
      </w:rPr>
    </w:lvl>
    <w:lvl w:ilvl="6" w:tplc="4D3A2128">
      <w:numFmt w:val="bullet"/>
      <w:lvlText w:val="•"/>
      <w:lvlJc w:val="left"/>
      <w:pPr>
        <w:ind w:left="6492" w:hanging="567"/>
      </w:pPr>
      <w:rPr>
        <w:rFonts w:hint="default"/>
        <w:lang w:val="en-US" w:eastAsia="en-US" w:bidi="en-US"/>
      </w:rPr>
    </w:lvl>
    <w:lvl w:ilvl="7" w:tplc="5CB2AA0E">
      <w:numFmt w:val="bullet"/>
      <w:lvlText w:val="•"/>
      <w:lvlJc w:val="left"/>
      <w:pPr>
        <w:ind w:left="7424" w:hanging="567"/>
      </w:pPr>
      <w:rPr>
        <w:rFonts w:hint="default"/>
        <w:lang w:val="en-US" w:eastAsia="en-US" w:bidi="en-US"/>
      </w:rPr>
    </w:lvl>
    <w:lvl w:ilvl="8" w:tplc="7A84A572">
      <w:numFmt w:val="bullet"/>
      <w:lvlText w:val="•"/>
      <w:lvlJc w:val="left"/>
      <w:pPr>
        <w:ind w:left="8356" w:hanging="567"/>
      </w:pPr>
      <w:rPr>
        <w:rFonts w:hint="default"/>
        <w:lang w:val="en-US" w:eastAsia="en-US" w:bidi="en-US"/>
      </w:rPr>
    </w:lvl>
  </w:abstractNum>
  <w:abstractNum w:abstractNumId="2" w15:restartNumberingAfterBreak="0">
    <w:nsid w:val="5B6746EC"/>
    <w:multiLevelType w:val="hybridMultilevel"/>
    <w:tmpl w:val="0D1EB828"/>
    <w:lvl w:ilvl="0" w:tplc="4BD250A6">
      <w:start w:val="1"/>
      <w:numFmt w:val="decimal"/>
      <w:lvlText w:val="%1."/>
      <w:lvlJc w:val="left"/>
      <w:pPr>
        <w:ind w:left="906" w:hanging="567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45764DB6">
      <w:numFmt w:val="bullet"/>
      <w:lvlText w:val="•"/>
      <w:lvlJc w:val="left"/>
      <w:pPr>
        <w:ind w:left="1832" w:hanging="567"/>
      </w:pPr>
      <w:rPr>
        <w:rFonts w:hint="default"/>
        <w:lang w:val="en-US" w:eastAsia="en-US" w:bidi="en-US"/>
      </w:rPr>
    </w:lvl>
    <w:lvl w:ilvl="2" w:tplc="966893BE">
      <w:numFmt w:val="bullet"/>
      <w:lvlText w:val="•"/>
      <w:lvlJc w:val="left"/>
      <w:pPr>
        <w:ind w:left="2764" w:hanging="567"/>
      </w:pPr>
      <w:rPr>
        <w:rFonts w:hint="default"/>
        <w:lang w:val="en-US" w:eastAsia="en-US" w:bidi="en-US"/>
      </w:rPr>
    </w:lvl>
    <w:lvl w:ilvl="3" w:tplc="79B6D5EE">
      <w:numFmt w:val="bullet"/>
      <w:lvlText w:val="•"/>
      <w:lvlJc w:val="left"/>
      <w:pPr>
        <w:ind w:left="3696" w:hanging="567"/>
      </w:pPr>
      <w:rPr>
        <w:rFonts w:hint="default"/>
        <w:lang w:val="en-US" w:eastAsia="en-US" w:bidi="en-US"/>
      </w:rPr>
    </w:lvl>
    <w:lvl w:ilvl="4" w:tplc="9E62960C">
      <w:numFmt w:val="bullet"/>
      <w:lvlText w:val="•"/>
      <w:lvlJc w:val="left"/>
      <w:pPr>
        <w:ind w:left="4628" w:hanging="567"/>
      </w:pPr>
      <w:rPr>
        <w:rFonts w:hint="default"/>
        <w:lang w:val="en-US" w:eastAsia="en-US" w:bidi="en-US"/>
      </w:rPr>
    </w:lvl>
    <w:lvl w:ilvl="5" w:tplc="E180B02A">
      <w:numFmt w:val="bullet"/>
      <w:lvlText w:val="•"/>
      <w:lvlJc w:val="left"/>
      <w:pPr>
        <w:ind w:left="5560" w:hanging="567"/>
      </w:pPr>
      <w:rPr>
        <w:rFonts w:hint="default"/>
        <w:lang w:val="en-US" w:eastAsia="en-US" w:bidi="en-US"/>
      </w:rPr>
    </w:lvl>
    <w:lvl w:ilvl="6" w:tplc="E00EF506">
      <w:numFmt w:val="bullet"/>
      <w:lvlText w:val="•"/>
      <w:lvlJc w:val="left"/>
      <w:pPr>
        <w:ind w:left="6492" w:hanging="567"/>
      </w:pPr>
      <w:rPr>
        <w:rFonts w:hint="default"/>
        <w:lang w:val="en-US" w:eastAsia="en-US" w:bidi="en-US"/>
      </w:rPr>
    </w:lvl>
    <w:lvl w:ilvl="7" w:tplc="9CF26E6C">
      <w:numFmt w:val="bullet"/>
      <w:lvlText w:val="•"/>
      <w:lvlJc w:val="left"/>
      <w:pPr>
        <w:ind w:left="7424" w:hanging="567"/>
      </w:pPr>
      <w:rPr>
        <w:rFonts w:hint="default"/>
        <w:lang w:val="en-US" w:eastAsia="en-US" w:bidi="en-US"/>
      </w:rPr>
    </w:lvl>
    <w:lvl w:ilvl="8" w:tplc="814CAF0A">
      <w:numFmt w:val="bullet"/>
      <w:lvlText w:val="•"/>
      <w:lvlJc w:val="left"/>
      <w:pPr>
        <w:ind w:left="8356" w:hanging="567"/>
      </w:pPr>
      <w:rPr>
        <w:rFonts w:hint="default"/>
        <w:lang w:val="en-US" w:eastAsia="en-US" w:bidi="en-US"/>
      </w:rPr>
    </w:lvl>
  </w:abstractNum>
  <w:num w:numId="1" w16cid:durableId="794446475">
    <w:abstractNumId w:val="0"/>
  </w:num>
  <w:num w:numId="2" w16cid:durableId="1671906637">
    <w:abstractNumId w:val="1"/>
  </w:num>
  <w:num w:numId="3" w16cid:durableId="1527058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8FB"/>
    <w:rsid w:val="000F3AEF"/>
    <w:rsid w:val="00447C4C"/>
    <w:rsid w:val="00A31BD7"/>
    <w:rsid w:val="00E9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7CFBB"/>
  <w15:docId w15:val="{ABDE63EF-6368-4ADD-85A7-C3EF782B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Balk1">
    <w:name w:val="heading 1"/>
    <w:basedOn w:val="Normal"/>
    <w:uiPriority w:val="9"/>
    <w:qFormat/>
    <w:pPr>
      <w:ind w:left="340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9"/>
    <w:unhideWhenUsed/>
    <w:qFormat/>
    <w:pPr>
      <w:ind w:left="1266" w:hanging="360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793" w:hanging="45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O.</dc:creator>
  <cp:lastModifiedBy>ELİF CÜCEOĞLU</cp:lastModifiedBy>
  <cp:revision>2</cp:revision>
  <dcterms:created xsi:type="dcterms:W3CDTF">2024-08-15T14:22:00Z</dcterms:created>
  <dcterms:modified xsi:type="dcterms:W3CDTF">2024-08-15T14:22:00Z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2024-08-15T00:00:00Z</vt:filetime>
  </property>
</Properties>
</file>