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340"/>
        <w:rPr/>
      </w:pPr>
      <w:r w:rsidDel="00000000" w:rsidR="00000000" w:rsidRPr="00000000">
        <w:rPr>
          <w:rtl w:val="0"/>
        </w:rPr>
        <w:t xml:space="preserve">Unit 8 Assessment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the definitions with a word from the box.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2"/>
        <w:gridCol w:w="1942"/>
        <w:gridCol w:w="1944"/>
        <w:gridCol w:w="1942"/>
        <w:gridCol w:w="1942"/>
        <w:tblGridChange w:id="0">
          <w:tblGrid>
            <w:gridCol w:w="1942"/>
            <w:gridCol w:w="1942"/>
            <w:gridCol w:w="1944"/>
            <w:gridCol w:w="1942"/>
            <w:gridCol w:w="1942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addicted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harmless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66" w:right="6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logical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poisonous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predictable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5"/>
        </w:tabs>
        <w:spacing w:after="0" w:before="56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predictable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(adj) acting in the same way every time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4"/>
        </w:tabs>
        <w:spacing w:after="0" w:before="56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poisonous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(adj) causing harm when eaten or touched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4"/>
        </w:tabs>
        <w:spacing w:after="0" w:before="56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harmless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(adj) not having any negative effect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4"/>
        </w:tabs>
        <w:spacing w:after="0" w:before="56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logical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(adj) reasonable or sensible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4"/>
        </w:tabs>
        <w:spacing w:after="0" w:before="57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addicted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(adj) unable to stop using or doing something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predictable, 2. poisonous, 3. harmless, 4. logical, 5. addicted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each statement with the correct word.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644"/>
        </w:tabs>
        <w:spacing w:after="49" w:before="0" w:line="273" w:lineRule="auto"/>
        <w:ind w:left="906" w:right="83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often takes a long time for companies to 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test whether new medicines they have developed are effective or not.</w:t>
      </w:r>
    </w:p>
    <w:tbl>
      <w:tblPr>
        <w:tblStyle w:val="Table2"/>
        <w:tblW w:w="1609.0" w:type="dxa"/>
        <w:jc w:val="left"/>
        <w:tblInd w:w="617.0" w:type="dxa"/>
        <w:tblLayout w:type="fixed"/>
        <w:tblLook w:val="0000"/>
      </w:tblPr>
      <w:tblGrid>
        <w:gridCol w:w="465"/>
        <w:gridCol w:w="1144"/>
        <w:tblGridChange w:id="0">
          <w:tblGrid>
            <w:gridCol w:w="465"/>
            <w:gridCol w:w="114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relief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2141"/>
        </w:tabs>
        <w:spacing w:after="49" w:before="0" w:line="273" w:lineRule="auto"/>
        <w:ind w:left="906" w:right="59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a common idea that everyone should sleep seven or eight hours a night, but there are actually several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affect how much sleep a person needs.</w:t>
      </w:r>
    </w:p>
    <w:tbl>
      <w:tblPr>
        <w:tblStyle w:val="Table3"/>
        <w:tblW w:w="1909.0" w:type="dxa"/>
        <w:jc w:val="left"/>
        <w:tblInd w:w="617.0" w:type="dxa"/>
        <w:tblLayout w:type="fixed"/>
        <w:tblLook w:val="0000"/>
      </w:tblPr>
      <w:tblGrid>
        <w:gridCol w:w="465"/>
        <w:gridCol w:w="1444"/>
        <w:tblGridChange w:id="0">
          <w:tblGrid>
            <w:gridCol w:w="465"/>
            <w:gridCol w:w="144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symptoms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variables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coincidences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54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855"/>
        </w:tabs>
        <w:spacing w:after="49" w:before="126" w:line="273" w:lineRule="auto"/>
        <w:ind w:left="906" w:right="326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most people, winter is not their favorite season. For people with seasonal allergies, however, the arrival of winter can bring a feeling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4"/>
        <w:tblW w:w="1546.0" w:type="dxa"/>
        <w:jc w:val="left"/>
        <w:tblInd w:w="617.0" w:type="dxa"/>
        <w:tblLayout w:type="fixed"/>
        <w:tblLook w:val="0000"/>
      </w:tblPr>
      <w:tblGrid>
        <w:gridCol w:w="465"/>
        <w:gridCol w:w="1081"/>
        <w:tblGridChange w:id="0">
          <w:tblGrid>
            <w:gridCol w:w="465"/>
            <w:gridCol w:w="108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relief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remedy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40" w:right="88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2672"/>
        </w:tabs>
        <w:spacing w:after="49" w:before="0" w:line="273" w:lineRule="auto"/>
        <w:ind w:left="906" w:right="40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Although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 disease, such as a fever or sneezing, make people feel bad, they are often a sign that the body is fighting off the illness.</w:t>
      </w:r>
    </w:p>
    <w:tbl>
      <w:tblPr>
        <w:tblStyle w:val="Table5"/>
        <w:tblW w:w="1690.0" w:type="dxa"/>
        <w:jc w:val="left"/>
        <w:tblInd w:w="617.0" w:type="dxa"/>
        <w:tblLayout w:type="fixed"/>
        <w:tblLook w:val="0000"/>
      </w:tblPr>
      <w:tblGrid>
        <w:gridCol w:w="465"/>
        <w:gridCol w:w="1225"/>
        <w:tblGridChange w:id="0">
          <w:tblGrid>
            <w:gridCol w:w="465"/>
            <w:gridCol w:w="122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symptoms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drugs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remedies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40" w:right="88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1988"/>
        </w:tabs>
        <w:spacing w:after="49" w:before="0" w:line="273" w:lineRule="auto"/>
        <w:ind w:left="906" w:right="455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Although people may get sick a few days after spending time outside in cold weather, this is usually just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cold weather wasn't the cause of the illness, in other words.</w:t>
      </w:r>
    </w:p>
    <w:tbl>
      <w:tblPr>
        <w:tblStyle w:val="Table6"/>
        <w:tblW w:w="1822.0" w:type="dxa"/>
        <w:jc w:val="left"/>
        <w:tblInd w:w="617.0" w:type="dxa"/>
        <w:tblLayout w:type="fixed"/>
        <w:tblLook w:val="0000"/>
      </w:tblPr>
      <w:tblGrid>
        <w:gridCol w:w="465"/>
        <w:gridCol w:w="1357"/>
        <w:tblGridChange w:id="0">
          <w:tblGrid>
            <w:gridCol w:w="465"/>
            <w:gridCol w:w="135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coincidence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340" w:right="54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920" w:top="1700" w:left="1460" w:right="54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994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●"/>
      <w:lvlJc w:val="left"/>
      <w:pPr>
        <w:ind w:left="1192" w:hanging="286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o"/>
      <w:lvlJc w:val="left"/>
      <w:pPr>
        <w:ind w:left="1473" w:hanging="280.9999999999998"/>
      </w:pPr>
      <w:rPr>
        <w:rFonts w:ascii="Courier New" w:cs="Courier New" w:eastAsia="Courier New" w:hAnsi="Courier New"/>
        <w:sz w:val="22"/>
        <w:szCs w:val="22"/>
      </w:rPr>
    </w:lvl>
    <w:lvl w:ilvl="3">
      <w:start w:val="0"/>
      <w:numFmt w:val="bullet"/>
      <w:lvlText w:val="•"/>
      <w:lvlJc w:val="left"/>
      <w:pPr>
        <w:ind w:left="1480" w:hanging="281"/>
      </w:pPr>
      <w:rPr/>
    </w:lvl>
    <w:lvl w:ilvl="4">
      <w:start w:val="0"/>
      <w:numFmt w:val="bullet"/>
      <w:lvlText w:val="•"/>
      <w:lvlJc w:val="left"/>
      <w:pPr>
        <w:ind w:left="2731" w:hanging="280.99999999999955"/>
      </w:pPr>
      <w:rPr/>
    </w:lvl>
    <w:lvl w:ilvl="5">
      <w:start w:val="0"/>
      <w:numFmt w:val="bullet"/>
      <w:lvlText w:val="•"/>
      <w:lvlJc w:val="left"/>
      <w:pPr>
        <w:ind w:left="3982" w:hanging="281.00000000000045"/>
      </w:pPr>
      <w:rPr/>
    </w:lvl>
    <w:lvl w:ilvl="6">
      <w:start w:val="0"/>
      <w:numFmt w:val="bullet"/>
      <w:lvlText w:val="•"/>
      <w:lvlJc w:val="left"/>
      <w:pPr>
        <w:ind w:left="5234" w:hanging="281"/>
      </w:pPr>
      <w:rPr/>
    </w:lvl>
    <w:lvl w:ilvl="7">
      <w:start w:val="0"/>
      <w:numFmt w:val="bullet"/>
      <w:lvlText w:val="•"/>
      <w:lvlJc w:val="left"/>
      <w:pPr>
        <w:ind w:left="6485" w:hanging="281"/>
      </w:pPr>
      <w:rPr/>
    </w:lvl>
    <w:lvl w:ilvl="8">
      <w:start w:val="0"/>
      <w:numFmt w:val="bullet"/>
      <w:lvlText w:val="•"/>
      <w:lvlJc w:val="left"/>
      <w:pPr>
        <w:ind w:left="7737" w:hanging="28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79vMtFPCRsQHLqjhuqmsbYCvw==">CgMxLjA4AHIhMUxuamI2cDJtc0pnTm9iei1UaFBxclNrV1VLUlQwR0Jz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2024-08-15T14:30:00Z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