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531DE5" w:rsidRPr="00BF697D" w:rsidRDefault="00531DE5" w:rsidP="00531DE5">
      <w:pPr>
        <w:pStyle w:val="Balk3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Toc529440573"/>
      <w:r w:rsidRPr="00BF697D">
        <w:rPr>
          <w:rFonts w:ascii="Times New Roman" w:hAnsi="Times New Roman" w:cs="Times New Roman"/>
          <w:b/>
          <w:sz w:val="22"/>
          <w:szCs w:val="22"/>
        </w:rPr>
        <w:t>Programlar</w:t>
      </w:r>
      <w:bookmarkEnd w:id="0"/>
    </w:p>
    <w:p w:rsidR="00531DE5" w:rsidRDefault="00531DE5" w:rsidP="00531DE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C6FCD">
        <w:rPr>
          <w:rFonts w:ascii="Times New Roman" w:hAnsi="Times New Roman" w:cs="Times New Roman"/>
          <w:b/>
        </w:rPr>
        <w:t>Eğ</w:t>
      </w:r>
      <w:r>
        <w:rPr>
          <w:rFonts w:ascii="Times New Roman" w:hAnsi="Times New Roman" w:cs="Times New Roman"/>
          <w:b/>
        </w:rPr>
        <w:t>itim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Türkçe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fakülte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yüksekokul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bölüm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programlar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31DE5" w:rsidRPr="000A56B2" w:rsidRDefault="00531DE5" w:rsidP="00531DE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0A56B2">
        <w:rPr>
          <w:rFonts w:ascii="Times New Roman" w:hAnsi="Times New Roman" w:cs="Times New Roman"/>
        </w:rPr>
        <w:t>Eğitim</w:t>
      </w:r>
      <w:proofErr w:type="spellEnd"/>
      <w:r w:rsidRPr="000A56B2">
        <w:rPr>
          <w:rFonts w:ascii="Times New Roman" w:hAnsi="Times New Roman" w:cs="Times New Roman"/>
        </w:rPr>
        <w:t xml:space="preserve"> </w:t>
      </w:r>
      <w:proofErr w:type="spellStart"/>
      <w:r w:rsidRPr="000A56B2">
        <w:rPr>
          <w:rFonts w:ascii="Times New Roman" w:hAnsi="Times New Roman" w:cs="Times New Roman"/>
        </w:rPr>
        <w:t>dili</w:t>
      </w:r>
      <w:proofErr w:type="spellEnd"/>
      <w:r w:rsidRPr="000A56B2">
        <w:rPr>
          <w:rFonts w:ascii="Times New Roman" w:hAnsi="Times New Roman" w:cs="Times New Roman"/>
        </w:rPr>
        <w:t xml:space="preserve"> </w:t>
      </w:r>
      <w:proofErr w:type="spellStart"/>
      <w:r w:rsidRPr="000A56B2">
        <w:rPr>
          <w:rFonts w:ascii="Times New Roman" w:hAnsi="Times New Roman" w:cs="Times New Roman"/>
        </w:rPr>
        <w:t>Türkçe</w:t>
      </w:r>
      <w:proofErr w:type="spellEnd"/>
      <w:r w:rsidRPr="000A56B2">
        <w:rPr>
          <w:rFonts w:ascii="Times New Roman" w:hAnsi="Times New Roman" w:cs="Times New Roman"/>
        </w:rPr>
        <w:t xml:space="preserve"> </w:t>
      </w:r>
      <w:proofErr w:type="spellStart"/>
      <w:r w:rsidRPr="000A56B2">
        <w:rPr>
          <w:rFonts w:ascii="Times New Roman" w:hAnsi="Times New Roman" w:cs="Times New Roman"/>
        </w:rPr>
        <w:t>olan</w:t>
      </w:r>
      <w:proofErr w:type="spellEnd"/>
      <w:r w:rsidRPr="000A56B2">
        <w:rPr>
          <w:rFonts w:ascii="Times New Roman" w:hAnsi="Times New Roman" w:cs="Times New Roman"/>
        </w:rPr>
        <w:t xml:space="preserve"> </w:t>
      </w:r>
      <w:proofErr w:type="spellStart"/>
      <w:r w:rsidRPr="000A56B2">
        <w:rPr>
          <w:rFonts w:ascii="Times New Roman" w:hAnsi="Times New Roman" w:cs="Times New Roman"/>
        </w:rPr>
        <w:t>fakülte</w:t>
      </w:r>
      <w:proofErr w:type="spellEnd"/>
      <w:r w:rsidRPr="000A56B2">
        <w:rPr>
          <w:rFonts w:ascii="Times New Roman" w:hAnsi="Times New Roman" w:cs="Times New Roman"/>
        </w:rPr>
        <w:t>/</w:t>
      </w:r>
      <w:proofErr w:type="spellStart"/>
      <w:r w:rsidRPr="000A56B2">
        <w:rPr>
          <w:rFonts w:ascii="Times New Roman" w:hAnsi="Times New Roman" w:cs="Times New Roman"/>
        </w:rPr>
        <w:t>yüksekokul</w:t>
      </w:r>
      <w:proofErr w:type="spellEnd"/>
      <w:r w:rsidRPr="000A56B2">
        <w:rPr>
          <w:rFonts w:ascii="Times New Roman" w:hAnsi="Times New Roman" w:cs="Times New Roman"/>
        </w:rPr>
        <w:t>/</w:t>
      </w:r>
      <w:proofErr w:type="spellStart"/>
      <w:r w:rsidRPr="000A56B2">
        <w:rPr>
          <w:rFonts w:ascii="Times New Roman" w:hAnsi="Times New Roman" w:cs="Times New Roman"/>
        </w:rPr>
        <w:t>bölüm</w:t>
      </w:r>
      <w:proofErr w:type="spellEnd"/>
      <w:r w:rsidRPr="000A56B2">
        <w:rPr>
          <w:rFonts w:ascii="Times New Roman" w:hAnsi="Times New Roman" w:cs="Times New Roman"/>
        </w:rPr>
        <w:t>/</w:t>
      </w:r>
      <w:proofErr w:type="spellStart"/>
      <w:r w:rsidRPr="000A56B2">
        <w:rPr>
          <w:rFonts w:ascii="Times New Roman" w:hAnsi="Times New Roman" w:cs="Times New Roman"/>
        </w:rPr>
        <w:t>programlar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56B2">
        <w:rPr>
          <w:rFonts w:ascii="Times New Roman" w:hAnsi="Times New Roman" w:cs="Times New Roman"/>
          <w:shd w:val="clear" w:color="auto" w:fill="FFFFFF"/>
        </w:rPr>
        <w:t xml:space="preserve">Diller </w:t>
      </w:r>
      <w:proofErr w:type="spellStart"/>
      <w:r w:rsidRPr="000A56B2">
        <w:rPr>
          <w:rFonts w:ascii="Times New Roman" w:hAnsi="Times New Roman" w:cs="Times New Roman"/>
          <w:shd w:val="clear" w:color="auto" w:fill="FFFFFF"/>
        </w:rPr>
        <w:t>İçin</w:t>
      </w:r>
      <w:proofErr w:type="spellEnd"/>
      <w:r w:rsidRPr="000A56B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56B2">
        <w:rPr>
          <w:rFonts w:ascii="Times New Roman" w:hAnsi="Times New Roman" w:cs="Times New Roman"/>
          <w:shd w:val="clear" w:color="auto" w:fill="FFFFFF"/>
        </w:rPr>
        <w:t>Avrupa</w:t>
      </w:r>
      <w:proofErr w:type="spellEnd"/>
      <w:r w:rsidRPr="000A56B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56B2">
        <w:rPr>
          <w:rFonts w:ascii="Times New Roman" w:hAnsi="Times New Roman" w:cs="Times New Roman"/>
          <w:shd w:val="clear" w:color="auto" w:fill="FFFFFF"/>
        </w:rPr>
        <w:t>Ortak</w:t>
      </w:r>
      <w:proofErr w:type="spellEnd"/>
      <w:r w:rsidRPr="000A56B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56B2">
        <w:rPr>
          <w:rFonts w:ascii="Times New Roman" w:hAnsi="Times New Roman" w:cs="Times New Roman"/>
          <w:shd w:val="clear" w:color="auto" w:fill="FFFFFF"/>
        </w:rPr>
        <w:t>Öneriler</w:t>
      </w:r>
      <w:proofErr w:type="spellEnd"/>
      <w:r w:rsidRPr="000A56B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56B2">
        <w:rPr>
          <w:rFonts w:ascii="Times New Roman" w:hAnsi="Times New Roman" w:cs="Times New Roman"/>
          <w:shd w:val="clear" w:color="auto" w:fill="FFFFFF"/>
        </w:rPr>
        <w:t>Çerçevesi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 xml:space="preserve"> ’ne </w:t>
      </w:r>
      <w:r w:rsidRPr="00EC6FCD">
        <w:rPr>
          <w:rFonts w:ascii="Times New Roman" w:hAnsi="Times New Roman" w:cs="Times New Roman"/>
          <w:color w:val="545454"/>
          <w:shd w:val="clear" w:color="auto" w:fill="FFFFFF"/>
        </w:rPr>
        <w:t>(</w:t>
      </w:r>
      <w:r w:rsidRPr="00EC6FCD">
        <w:rPr>
          <w:rFonts w:ascii="Times New Roman" w:hAnsi="Times New Roman" w:cs="Times New Roman"/>
        </w:rPr>
        <w:t>CEFR</w:t>
      </w:r>
      <w:r>
        <w:rPr>
          <w:rFonts w:ascii="Times New Roman" w:hAnsi="Times New Roman" w:cs="Times New Roman"/>
        </w:rPr>
        <w:t>)</w:t>
      </w:r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A1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seviyesinden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başlayarak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değişiklik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göstermekle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birlikte</w:t>
      </w:r>
      <w:proofErr w:type="spellEnd"/>
      <w:r w:rsidRPr="00EC6FCD">
        <w:rPr>
          <w:rFonts w:ascii="Times New Roman" w:hAnsi="Times New Roman" w:cs="Times New Roman"/>
        </w:rPr>
        <w:t xml:space="preserve"> 4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(8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boyunca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alarak</w:t>
      </w:r>
      <w:proofErr w:type="spellEnd"/>
      <w:r w:rsidRPr="00EC6FCD">
        <w:rPr>
          <w:rFonts w:ascii="Times New Roman" w:hAnsi="Times New Roman" w:cs="Times New Roman"/>
        </w:rPr>
        <w:t xml:space="preserve"> B1+seviyesine </w:t>
      </w:r>
      <w:proofErr w:type="spellStart"/>
      <w:r w:rsidRPr="00EC6FCD">
        <w:rPr>
          <w:rFonts w:ascii="Times New Roman" w:hAnsi="Times New Roman" w:cs="Times New Roman"/>
        </w:rPr>
        <w:t>ulaşmaktadırlar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gramStart"/>
      <w:r w:rsidRPr="00EC6FCD">
        <w:rPr>
          <w:rFonts w:ascii="Times New Roman" w:hAnsi="Times New Roman" w:cs="Times New Roman"/>
        </w:rPr>
        <w:t xml:space="preserve">Bu </w:t>
      </w:r>
      <w:proofErr w:type="spellStart"/>
      <w:r w:rsidRPr="00EC6FCD">
        <w:rPr>
          <w:rFonts w:ascii="Times New Roman" w:hAnsi="Times New Roman" w:cs="Times New Roman"/>
        </w:rPr>
        <w:t>derslerin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içeriği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temelde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Genel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(GE) </w:t>
      </w:r>
      <w:proofErr w:type="spellStart"/>
      <w:r w:rsidRPr="00EC6FCD">
        <w:rPr>
          <w:rFonts w:ascii="Times New Roman" w:hAnsi="Times New Roman" w:cs="Times New Roman"/>
        </w:rPr>
        <w:t>olup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günlük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sosyal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hayatta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hedef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dili</w:t>
      </w:r>
      <w:proofErr w:type="spellEnd"/>
      <w:r w:rsidRPr="00EC6FCD">
        <w:rPr>
          <w:rFonts w:ascii="Times New Roman" w:hAnsi="Times New Roman" w:cs="Times New Roman"/>
        </w:rPr>
        <w:t xml:space="preserve"> 4 </w:t>
      </w:r>
      <w:proofErr w:type="spellStart"/>
      <w:r w:rsidRPr="00EC6FCD">
        <w:rPr>
          <w:rFonts w:ascii="Times New Roman" w:hAnsi="Times New Roman" w:cs="Times New Roman"/>
        </w:rPr>
        <w:t>beceride</w:t>
      </w:r>
      <w:proofErr w:type="spellEnd"/>
      <w:r w:rsidRPr="00EC6FCD">
        <w:rPr>
          <w:rFonts w:ascii="Times New Roman" w:hAnsi="Times New Roman" w:cs="Times New Roman"/>
        </w:rPr>
        <w:t xml:space="preserve"> (</w:t>
      </w:r>
      <w:proofErr w:type="spellStart"/>
      <w:r w:rsidRPr="00EC6FCD">
        <w:rPr>
          <w:rFonts w:ascii="Times New Roman" w:hAnsi="Times New Roman" w:cs="Times New Roman"/>
        </w:rPr>
        <w:t>okuma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yazma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konuşma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dinleme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geliştirmeye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yöneliktir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</w:p>
    <w:p w:rsidR="00531DE5" w:rsidRPr="00EC6FCD" w:rsidRDefault="00531DE5" w:rsidP="00531DE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C6FCD">
        <w:rPr>
          <w:rFonts w:ascii="Times New Roman" w:hAnsi="Times New Roman" w:cs="Times New Roman"/>
          <w:b/>
        </w:rPr>
        <w:t>Eğitim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 w:rsidRPr="00EC6FCD">
        <w:rPr>
          <w:rFonts w:ascii="Times New Roman" w:hAnsi="Times New Roman" w:cs="Times New Roman"/>
          <w:b/>
        </w:rPr>
        <w:t>dili</w:t>
      </w:r>
      <w:proofErr w:type="spellEnd"/>
      <w:r w:rsidRPr="00EC6FCD">
        <w:rPr>
          <w:rFonts w:ascii="Times New Roman" w:hAnsi="Times New Roman" w:cs="Times New Roman"/>
          <w:b/>
        </w:rPr>
        <w:t xml:space="preserve"> %30 </w:t>
      </w:r>
      <w:proofErr w:type="spellStart"/>
      <w:r w:rsidRPr="00EC6FCD">
        <w:rPr>
          <w:rFonts w:ascii="Times New Roman" w:hAnsi="Times New Roman" w:cs="Times New Roman"/>
          <w:b/>
        </w:rPr>
        <w:t>İngilizce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 w:rsidRPr="00EC6FCD">
        <w:rPr>
          <w:rFonts w:ascii="Times New Roman" w:hAnsi="Times New Roman" w:cs="Times New Roman"/>
          <w:b/>
        </w:rPr>
        <w:t>olan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fakülte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bölümler</w:t>
      </w:r>
      <w:proofErr w:type="spellEnd"/>
      <w:r w:rsidRPr="00EC6FCD">
        <w:rPr>
          <w:rFonts w:ascii="Times New Roman" w:hAnsi="Times New Roman" w:cs="Times New Roman"/>
          <w:b/>
        </w:rPr>
        <w:t>:</w:t>
      </w:r>
    </w:p>
    <w:p w:rsidR="00531DE5" w:rsidRPr="00EC6FCD" w:rsidRDefault="00531DE5" w:rsidP="00531DE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dili</w:t>
      </w:r>
      <w:proofErr w:type="spellEnd"/>
      <w:r w:rsidRPr="00EC6FCD">
        <w:rPr>
          <w:rFonts w:ascii="Times New Roman" w:hAnsi="Times New Roman" w:cs="Times New Roman"/>
        </w:rPr>
        <w:t xml:space="preserve"> %30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EC6FCD">
        <w:rPr>
          <w:rFonts w:ascii="Times New Roman" w:hAnsi="Times New Roman" w:cs="Times New Roman"/>
        </w:rPr>
        <w:t>bölümler</w:t>
      </w:r>
      <w:proofErr w:type="spellEnd"/>
      <w:r w:rsidRPr="00EC6FCD">
        <w:rPr>
          <w:rFonts w:ascii="Times New Roman" w:hAnsi="Times New Roman" w:cs="Times New Roman"/>
        </w:rPr>
        <w:t xml:space="preserve"> B1 </w:t>
      </w:r>
      <w:proofErr w:type="spellStart"/>
      <w:r w:rsidRPr="00EC6FCD">
        <w:rPr>
          <w:rFonts w:ascii="Times New Roman" w:hAnsi="Times New Roman" w:cs="Times New Roman"/>
        </w:rPr>
        <w:t>seviyesinden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başlayarak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fakülte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bölümlere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değişiklik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göstermekle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birlikte</w:t>
      </w:r>
      <w:proofErr w:type="spellEnd"/>
      <w:r w:rsidRPr="00EC6FCD">
        <w:rPr>
          <w:rFonts w:ascii="Times New Roman" w:hAnsi="Times New Roman" w:cs="Times New Roman"/>
        </w:rPr>
        <w:t xml:space="preserve"> 4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(8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boyunca</w:t>
      </w:r>
      <w:proofErr w:type="spellEnd"/>
      <w:r w:rsidRPr="00EC6FCD">
        <w:rPr>
          <w:rFonts w:ascii="Times New Roman" w:hAnsi="Times New Roman" w:cs="Times New Roman"/>
        </w:rPr>
        <w:t xml:space="preserve"> B2 </w:t>
      </w:r>
      <w:proofErr w:type="spellStart"/>
      <w:r w:rsidRPr="00EC6FCD">
        <w:rPr>
          <w:rFonts w:ascii="Times New Roman" w:hAnsi="Times New Roman" w:cs="Times New Roman"/>
        </w:rPr>
        <w:t>seviyesine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erişmektedirler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Bu </w:t>
      </w:r>
      <w:proofErr w:type="spellStart"/>
      <w:r w:rsidRPr="00EC6FCD">
        <w:rPr>
          <w:rFonts w:ascii="Times New Roman" w:hAnsi="Times New Roman" w:cs="Times New Roman"/>
        </w:rPr>
        <w:t>derslerin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içeriği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birinci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(EAP)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verilirken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eden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yıllarda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Özel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Amaçlı</w:t>
      </w:r>
      <w:proofErr w:type="spellEnd"/>
      <w:r w:rsidRPr="00EC6FCD">
        <w:rPr>
          <w:rFonts w:ascii="Times New Roman" w:hAnsi="Times New Roman" w:cs="Times New Roman"/>
        </w:rPr>
        <w:t xml:space="preserve"> (ESAP) </w:t>
      </w:r>
      <w:proofErr w:type="spellStart"/>
      <w:r w:rsidRPr="00EC6FCD">
        <w:rPr>
          <w:rFonts w:ascii="Times New Roman" w:hAnsi="Times New Roman" w:cs="Times New Roman"/>
        </w:rPr>
        <w:t>İngilizcenin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geliştirilmesine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yöneliktir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Bölümlere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düzenlenmiş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Mesleki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öğrencileri</w:t>
      </w:r>
      <w:proofErr w:type="spellEnd"/>
      <w:r w:rsidRPr="00EC6FCD">
        <w:rPr>
          <w:rFonts w:ascii="Times New Roman" w:hAnsi="Times New Roman" w:cs="Times New Roman"/>
        </w:rPr>
        <w:t xml:space="preserve"> hem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çalışmalarında</w:t>
      </w:r>
      <w:proofErr w:type="spellEnd"/>
      <w:r w:rsidRPr="00EC6FCD">
        <w:rPr>
          <w:rFonts w:ascii="Times New Roman" w:hAnsi="Times New Roman" w:cs="Times New Roman"/>
        </w:rPr>
        <w:t xml:space="preserve"> hem de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dünyasında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ihtiyaç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duyacakları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becerileri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donatmaktır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</w:p>
    <w:p w:rsidR="00531DE5" w:rsidRPr="00EC6FCD" w:rsidRDefault="00531DE5" w:rsidP="00531DE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C6FCD">
        <w:rPr>
          <w:rFonts w:ascii="Times New Roman" w:hAnsi="Times New Roman" w:cs="Times New Roman"/>
          <w:b/>
        </w:rPr>
        <w:t>Eğitim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 w:rsidRPr="00EC6FCD">
        <w:rPr>
          <w:rFonts w:ascii="Times New Roman" w:hAnsi="Times New Roman" w:cs="Times New Roman"/>
          <w:b/>
        </w:rPr>
        <w:t>dili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 w:rsidRPr="00EC6FCD">
        <w:rPr>
          <w:rFonts w:ascii="Times New Roman" w:hAnsi="Times New Roman" w:cs="Times New Roman"/>
          <w:b/>
        </w:rPr>
        <w:t>İngilizce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 w:rsidRPr="00EC6FCD">
        <w:rPr>
          <w:rFonts w:ascii="Times New Roman" w:hAnsi="Times New Roman" w:cs="Times New Roman"/>
          <w:b/>
        </w:rPr>
        <w:t>olan</w:t>
      </w:r>
      <w:proofErr w:type="spellEnd"/>
      <w:r w:rsidRPr="00EC6FC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fakülte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 w:rsidRPr="00EC6FCD">
        <w:rPr>
          <w:rFonts w:ascii="Times New Roman" w:hAnsi="Times New Roman" w:cs="Times New Roman"/>
          <w:b/>
        </w:rPr>
        <w:t>bölümler</w:t>
      </w:r>
      <w:proofErr w:type="spellEnd"/>
      <w:r w:rsidRPr="00EC6FCD">
        <w:rPr>
          <w:rFonts w:ascii="Times New Roman" w:hAnsi="Times New Roman" w:cs="Times New Roman"/>
          <w:b/>
        </w:rPr>
        <w:t>:</w:t>
      </w:r>
    </w:p>
    <w:p w:rsidR="00531DE5" w:rsidRPr="00EC6FCD" w:rsidRDefault="00531DE5" w:rsidP="00531DE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bölümler</w:t>
      </w:r>
      <w:proofErr w:type="spellEnd"/>
      <w:r w:rsidRPr="00EC6FCD">
        <w:rPr>
          <w:rFonts w:ascii="Times New Roman" w:hAnsi="Times New Roman" w:cs="Times New Roman"/>
        </w:rPr>
        <w:t xml:space="preserve"> B1 </w:t>
      </w:r>
      <w:proofErr w:type="spellStart"/>
      <w:r w:rsidRPr="00EC6FCD">
        <w:rPr>
          <w:rFonts w:ascii="Times New Roman" w:hAnsi="Times New Roman" w:cs="Times New Roman"/>
        </w:rPr>
        <w:t>seviyesinden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başlayarak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fakülte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bölümlere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değişiklik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göstermekle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birlikte</w:t>
      </w:r>
      <w:proofErr w:type="spellEnd"/>
      <w:r w:rsidRPr="00EC6FCD">
        <w:rPr>
          <w:rFonts w:ascii="Times New Roman" w:hAnsi="Times New Roman" w:cs="Times New Roman"/>
        </w:rPr>
        <w:t xml:space="preserve"> 4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(8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boyunca</w:t>
      </w:r>
      <w:proofErr w:type="spellEnd"/>
      <w:r w:rsidRPr="00EC6FCD">
        <w:rPr>
          <w:rFonts w:ascii="Times New Roman" w:hAnsi="Times New Roman" w:cs="Times New Roman"/>
        </w:rPr>
        <w:t xml:space="preserve"> C1 </w:t>
      </w:r>
      <w:proofErr w:type="spellStart"/>
      <w:r w:rsidRPr="00EC6FCD">
        <w:rPr>
          <w:rFonts w:ascii="Times New Roman" w:hAnsi="Times New Roman" w:cs="Times New Roman"/>
        </w:rPr>
        <w:t>seviyesine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erişmektedirler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Bu </w:t>
      </w:r>
      <w:proofErr w:type="spellStart"/>
      <w:r w:rsidRPr="00EC6FCD">
        <w:rPr>
          <w:rFonts w:ascii="Times New Roman" w:hAnsi="Times New Roman" w:cs="Times New Roman"/>
        </w:rPr>
        <w:t>derslerin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içeriği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birinci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(EAP)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verilirken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eden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yıllarda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Özel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Amaçlı</w:t>
      </w:r>
      <w:proofErr w:type="spellEnd"/>
      <w:r w:rsidRPr="00EC6FCD">
        <w:rPr>
          <w:rFonts w:ascii="Times New Roman" w:hAnsi="Times New Roman" w:cs="Times New Roman"/>
        </w:rPr>
        <w:t xml:space="preserve"> (ESAP) </w:t>
      </w:r>
      <w:proofErr w:type="spellStart"/>
      <w:r w:rsidRPr="00EC6FCD">
        <w:rPr>
          <w:rFonts w:ascii="Times New Roman" w:hAnsi="Times New Roman" w:cs="Times New Roman"/>
        </w:rPr>
        <w:t>İngilizcenin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geliştirilmesine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yöneliktir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Bölümlere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düzenlenmiş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Mesleki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öğrencileri</w:t>
      </w:r>
      <w:proofErr w:type="spellEnd"/>
      <w:r w:rsidRPr="00EC6FCD">
        <w:rPr>
          <w:rFonts w:ascii="Times New Roman" w:hAnsi="Times New Roman" w:cs="Times New Roman"/>
        </w:rPr>
        <w:t xml:space="preserve"> hem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çalışmalarında</w:t>
      </w:r>
      <w:proofErr w:type="spellEnd"/>
      <w:r w:rsidRPr="00EC6FCD">
        <w:rPr>
          <w:rFonts w:ascii="Times New Roman" w:hAnsi="Times New Roman" w:cs="Times New Roman"/>
        </w:rPr>
        <w:t xml:space="preserve"> hem de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dünyasında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ihtiyaç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duyacakları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becerileri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donatmaktır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</w:p>
    <w:p w:rsidR="00531DE5" w:rsidRDefault="00531DE5">
      <w:pPr>
        <w:rPr>
          <w:noProof/>
          <w:lang w:val="tr-TR" w:eastAsia="tr-TR"/>
        </w:rPr>
      </w:pPr>
    </w:p>
    <w:sectPr w:rsidR="00531DE5" w:rsidSect="00DF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4038A3"/>
    <w:rsid w:val="00426F28"/>
    <w:rsid w:val="00515EE5"/>
    <w:rsid w:val="0052550F"/>
    <w:rsid w:val="00531DE5"/>
    <w:rsid w:val="005D253B"/>
    <w:rsid w:val="00675AF3"/>
    <w:rsid w:val="008540E7"/>
    <w:rsid w:val="008E1F77"/>
    <w:rsid w:val="00C632F3"/>
    <w:rsid w:val="00D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95"/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31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31D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5</cp:revision>
  <cp:lastPrinted>2018-10-11T08:54:00Z</cp:lastPrinted>
  <dcterms:created xsi:type="dcterms:W3CDTF">2018-10-11T09:03:00Z</dcterms:created>
  <dcterms:modified xsi:type="dcterms:W3CDTF">2018-11-14T08:28:00Z</dcterms:modified>
</cp:coreProperties>
</file>